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850EF" w14:textId="77777777" w:rsidR="00FE4077" w:rsidRDefault="00FE4077">
      <w:pPr>
        <w:rPr>
          <w:b/>
        </w:rPr>
      </w:pPr>
    </w:p>
    <w:p w14:paraId="4F15DD6E" w14:textId="77777777" w:rsidR="00FE4077" w:rsidRDefault="00FE4077">
      <w:pPr>
        <w:rPr>
          <w:b/>
        </w:rPr>
      </w:pPr>
    </w:p>
    <w:p w14:paraId="14DCA180" w14:textId="77777777" w:rsidR="00FE4077" w:rsidRDefault="00FE4077">
      <w:pPr>
        <w:rPr>
          <w:b/>
        </w:rPr>
      </w:pPr>
    </w:p>
    <w:p w14:paraId="6F2C6B7C" w14:textId="33F98273" w:rsidR="00013B5A" w:rsidRPr="00DC3070" w:rsidRDefault="00013B5A">
      <w:pPr>
        <w:rPr>
          <w:b/>
          <w:sz w:val="32"/>
          <w:szCs w:val="32"/>
        </w:rPr>
      </w:pPr>
      <w:r w:rsidRPr="00DC3070">
        <w:rPr>
          <w:b/>
          <w:sz w:val="32"/>
          <w:szCs w:val="32"/>
        </w:rPr>
        <w:t>Dear Data Processing Officer</w:t>
      </w:r>
    </w:p>
    <w:p w14:paraId="46B8892C" w14:textId="77777777" w:rsidR="00DC3070" w:rsidRPr="00DC3070" w:rsidRDefault="00DC3070" w:rsidP="00DC3070">
      <w:pPr>
        <w:spacing w:after="0" w:line="384" w:lineRule="atLeast"/>
        <w:textAlignment w:val="baseline"/>
        <w:rPr>
          <w:rFonts w:ascii="Arial" w:eastAsia="Calibri" w:hAnsi="Arial" w:cs="Arial"/>
          <w:b/>
          <w:bCs/>
          <w:color w:val="5F5E61"/>
          <w:sz w:val="24"/>
          <w:szCs w:val="24"/>
          <w:lang w:val="en-US"/>
        </w:rPr>
      </w:pPr>
      <w:r w:rsidRPr="00DC3070">
        <w:rPr>
          <w:rFonts w:ascii="Arial" w:eastAsia="Calibri" w:hAnsi="Arial" w:cs="Arial"/>
          <w:b/>
          <w:bCs/>
          <w:color w:val="5F5E61"/>
          <w:sz w:val="24"/>
          <w:szCs w:val="24"/>
          <w:bdr w:val="none" w:sz="0" w:space="0" w:color="auto" w:frame="1"/>
          <w:lang w:val="en-US"/>
        </w:rPr>
        <w:t xml:space="preserve">GDPR </w:t>
      </w:r>
    </w:p>
    <w:p w14:paraId="30733853" w14:textId="77777777" w:rsidR="00DC3070" w:rsidRPr="00DC3070" w:rsidRDefault="00DC3070" w:rsidP="00DC3070">
      <w:pPr>
        <w:spacing w:after="0" w:line="288" w:lineRule="atLeast"/>
        <w:jc w:val="both"/>
        <w:textAlignment w:val="baseline"/>
        <w:rPr>
          <w:rFonts w:ascii="Arial" w:eastAsia="Calibri" w:hAnsi="Arial" w:cs="Arial"/>
          <w:color w:val="5F5E61"/>
          <w:sz w:val="23"/>
          <w:szCs w:val="23"/>
          <w:lang w:val="en-US"/>
        </w:rPr>
      </w:pPr>
      <w:r w:rsidRPr="00DC3070">
        <w:rPr>
          <w:rFonts w:ascii="Arial" w:eastAsia="Calibri" w:hAnsi="Arial" w:cs="Arial"/>
          <w:color w:val="5F5E61"/>
          <w:sz w:val="23"/>
          <w:szCs w:val="23"/>
          <w:lang w:val="en-US"/>
        </w:rPr>
        <w:t xml:space="preserve">European data protection was significantly revised with the adoption of the General Data Protection Regulation (GDPR) in May 2018. Cauliflower Group Ltd is committed to meeting its obligations and has a GDPR </w:t>
      </w:r>
      <w:proofErr w:type="spellStart"/>
      <w:r w:rsidRPr="00DC3070">
        <w:rPr>
          <w:rFonts w:ascii="Arial" w:eastAsia="Calibri" w:hAnsi="Arial" w:cs="Arial"/>
          <w:color w:val="5F5E61"/>
          <w:sz w:val="23"/>
          <w:szCs w:val="23"/>
          <w:lang w:val="en-US"/>
        </w:rPr>
        <w:t>Programme</w:t>
      </w:r>
      <w:proofErr w:type="spellEnd"/>
      <w:r w:rsidRPr="00DC3070">
        <w:rPr>
          <w:rFonts w:ascii="Arial" w:eastAsia="Calibri" w:hAnsi="Arial" w:cs="Arial"/>
          <w:color w:val="5F5E61"/>
          <w:sz w:val="23"/>
          <w:szCs w:val="23"/>
          <w:lang w:val="en-US"/>
        </w:rPr>
        <w:t xml:space="preserve"> to ensure compliance with these additional rules. This will be integrated with our current Data Protection Procedures and we will continue to review and update our procedures with any changes and Company developments. We are registered with ICO and have declared the information we hold. </w:t>
      </w:r>
    </w:p>
    <w:p w14:paraId="4F448BBD" w14:textId="77777777" w:rsidR="00DC3070" w:rsidRPr="00DC3070" w:rsidRDefault="00DC3070" w:rsidP="00DC3070">
      <w:pPr>
        <w:spacing w:after="0" w:line="240" w:lineRule="auto"/>
        <w:textAlignment w:val="baseline"/>
        <w:rPr>
          <w:rFonts w:ascii="Arial" w:eastAsia="Calibri" w:hAnsi="Arial" w:cs="Arial"/>
          <w:color w:val="5F5E61"/>
          <w:sz w:val="23"/>
          <w:szCs w:val="23"/>
          <w:lang w:val="en-US"/>
        </w:rPr>
      </w:pPr>
      <w:r w:rsidRPr="00DC3070">
        <w:rPr>
          <w:rFonts w:ascii="Arial" w:eastAsia="Calibri" w:hAnsi="Arial" w:cs="Arial"/>
          <w:color w:val="5F5E61"/>
          <w:sz w:val="23"/>
          <w:szCs w:val="23"/>
          <w:lang w:val="en-US"/>
        </w:rPr>
        <w:t> </w:t>
      </w:r>
    </w:p>
    <w:p w14:paraId="13B1A55C" w14:textId="22B00CAE" w:rsidR="00DC3070" w:rsidRPr="00DC3070" w:rsidRDefault="00DC3070" w:rsidP="00DC3070">
      <w:pPr>
        <w:spacing w:after="0" w:line="384" w:lineRule="atLeast"/>
        <w:textAlignment w:val="baseline"/>
        <w:rPr>
          <w:rFonts w:ascii="Arial" w:eastAsia="Calibri" w:hAnsi="Arial" w:cs="Arial"/>
          <w:color w:val="5F5E61"/>
          <w:sz w:val="24"/>
          <w:szCs w:val="24"/>
          <w:lang w:val="en-US"/>
        </w:rPr>
      </w:pPr>
      <w:r w:rsidRPr="00DC3070">
        <w:rPr>
          <w:rFonts w:ascii="Arial" w:eastAsia="Calibri" w:hAnsi="Arial" w:cs="Arial"/>
          <w:b/>
          <w:bCs/>
          <w:color w:val="5F5E61"/>
          <w:sz w:val="24"/>
          <w:szCs w:val="24"/>
          <w:bdr w:val="none" w:sz="0" w:space="0" w:color="auto" w:frame="1"/>
          <w:lang w:val="en-US"/>
        </w:rPr>
        <w:t>The key GDPR areas that we</w:t>
      </w:r>
      <w:r>
        <w:rPr>
          <w:rFonts w:ascii="Arial" w:eastAsia="Calibri" w:hAnsi="Arial" w:cs="Arial"/>
          <w:b/>
          <w:bCs/>
          <w:color w:val="5F5E61"/>
          <w:sz w:val="24"/>
          <w:szCs w:val="24"/>
          <w:bdr w:val="none" w:sz="0" w:space="0" w:color="auto" w:frame="1"/>
          <w:lang w:val="en-US"/>
        </w:rPr>
        <w:t>re</w:t>
      </w:r>
      <w:r w:rsidRPr="00DC3070">
        <w:rPr>
          <w:rFonts w:ascii="Arial" w:eastAsia="Calibri" w:hAnsi="Arial" w:cs="Arial"/>
          <w:b/>
          <w:bCs/>
          <w:color w:val="5F5E61"/>
          <w:sz w:val="24"/>
          <w:szCs w:val="24"/>
          <w:bdr w:val="none" w:sz="0" w:space="0" w:color="auto" w:frame="1"/>
          <w:lang w:val="en-US"/>
        </w:rPr>
        <w:t xml:space="preserve"> reviewed in 2018</w:t>
      </w:r>
      <w:r w:rsidRPr="00DC3070">
        <w:rPr>
          <w:rFonts w:ascii="Arial" w:eastAsia="Calibri" w:hAnsi="Arial" w:cs="Arial"/>
          <w:color w:val="5F5E61"/>
          <w:sz w:val="24"/>
          <w:szCs w:val="24"/>
          <w:bdr w:val="none" w:sz="0" w:space="0" w:color="auto" w:frame="1"/>
          <w:lang w:val="en-US"/>
        </w:rPr>
        <w:t>:</w:t>
      </w:r>
    </w:p>
    <w:p w14:paraId="212169C7" w14:textId="77777777" w:rsidR="00DC3070" w:rsidRPr="00DC3070" w:rsidRDefault="00DC3070" w:rsidP="00DC3070">
      <w:pPr>
        <w:numPr>
          <w:ilvl w:val="0"/>
          <w:numId w:val="9"/>
        </w:numPr>
        <w:spacing w:after="0" w:line="240" w:lineRule="auto"/>
        <w:ind w:left="120"/>
        <w:jc w:val="both"/>
        <w:textAlignment w:val="baseline"/>
        <w:rPr>
          <w:rFonts w:ascii="Arial" w:eastAsia="Calibri" w:hAnsi="Arial" w:cs="Arial"/>
          <w:color w:val="5F5E61"/>
          <w:sz w:val="23"/>
          <w:szCs w:val="23"/>
          <w:lang w:val="en-US"/>
        </w:rPr>
      </w:pPr>
      <w:r w:rsidRPr="00DC3070">
        <w:rPr>
          <w:rFonts w:ascii="Arial" w:eastAsia="Calibri" w:hAnsi="Arial" w:cs="Arial"/>
          <w:b/>
          <w:bCs/>
          <w:color w:val="5F5E61"/>
          <w:sz w:val="23"/>
          <w:szCs w:val="23"/>
          <w:lang w:val="en-US"/>
        </w:rPr>
        <w:t>Audit:</w:t>
      </w:r>
      <w:r w:rsidRPr="00DC3070">
        <w:rPr>
          <w:rFonts w:ascii="Arial" w:eastAsia="Calibri" w:hAnsi="Arial" w:cs="Arial"/>
          <w:color w:val="5F5E61"/>
          <w:sz w:val="23"/>
          <w:szCs w:val="23"/>
          <w:lang w:val="en-US"/>
        </w:rPr>
        <w:t xml:space="preserve"> We have audited what data we have and its storage, access and security.</w:t>
      </w:r>
    </w:p>
    <w:p w14:paraId="19E3C958" w14:textId="77777777" w:rsidR="00DC3070" w:rsidRPr="00DC3070" w:rsidRDefault="00DC3070" w:rsidP="00DC3070">
      <w:pPr>
        <w:numPr>
          <w:ilvl w:val="0"/>
          <w:numId w:val="9"/>
        </w:numPr>
        <w:spacing w:after="0" w:line="240" w:lineRule="auto"/>
        <w:ind w:left="120"/>
        <w:jc w:val="both"/>
        <w:textAlignment w:val="baseline"/>
        <w:rPr>
          <w:rFonts w:ascii="Arial" w:eastAsia="Calibri" w:hAnsi="Arial" w:cs="Arial"/>
          <w:color w:val="5F5E61"/>
          <w:sz w:val="23"/>
          <w:szCs w:val="23"/>
          <w:lang w:val="en-US"/>
        </w:rPr>
      </w:pPr>
      <w:r w:rsidRPr="00DC3070">
        <w:rPr>
          <w:rFonts w:ascii="Arial" w:eastAsia="Calibri" w:hAnsi="Arial" w:cs="Arial"/>
          <w:color w:val="5F5E61"/>
          <w:sz w:val="23"/>
          <w:szCs w:val="23"/>
          <w:lang w:val="en-US"/>
        </w:rPr>
        <w:t>Privacy by design: Under ICO guidance we currently only collect information from customers that is succinct and relevant for processing jobs. Under GDPR we are reviewing our security of this information both through internal security and web hosting services.</w:t>
      </w:r>
    </w:p>
    <w:p w14:paraId="52AFE479" w14:textId="77777777" w:rsidR="00DC3070" w:rsidRPr="00DC3070" w:rsidRDefault="00DC3070" w:rsidP="00DC3070">
      <w:pPr>
        <w:numPr>
          <w:ilvl w:val="0"/>
          <w:numId w:val="9"/>
        </w:numPr>
        <w:spacing w:after="0" w:line="240" w:lineRule="auto"/>
        <w:ind w:left="120"/>
        <w:jc w:val="both"/>
        <w:textAlignment w:val="baseline"/>
        <w:rPr>
          <w:rFonts w:ascii="Arial" w:eastAsia="Calibri" w:hAnsi="Arial" w:cs="Arial"/>
          <w:color w:val="5F5E61"/>
          <w:sz w:val="23"/>
          <w:szCs w:val="23"/>
          <w:lang w:val="en-US"/>
        </w:rPr>
      </w:pPr>
      <w:r w:rsidRPr="00DC3070">
        <w:rPr>
          <w:rFonts w:ascii="Arial" w:eastAsia="Calibri" w:hAnsi="Arial" w:cs="Arial"/>
          <w:b/>
          <w:bCs/>
          <w:color w:val="5F5E61"/>
          <w:sz w:val="23"/>
          <w:szCs w:val="23"/>
          <w:lang w:val="en-US"/>
        </w:rPr>
        <w:t>Governance and Accountability</w:t>
      </w:r>
      <w:r w:rsidRPr="00DC3070">
        <w:rPr>
          <w:rFonts w:ascii="Arial" w:eastAsia="Calibri" w:hAnsi="Arial" w:cs="Arial"/>
          <w:color w:val="5F5E61"/>
          <w:sz w:val="23"/>
          <w:szCs w:val="23"/>
          <w:lang w:val="en-US"/>
        </w:rPr>
        <w:t>: At management level we are ensuring we have reviewed and updated policies &amp; procedures to safeguard data and demonstrate compliance. This will include data mapping and privacy impact assessments where relevant.</w:t>
      </w:r>
    </w:p>
    <w:p w14:paraId="40DCD5F1" w14:textId="77777777" w:rsidR="00DC3070" w:rsidRPr="00DC3070" w:rsidRDefault="00DC3070" w:rsidP="00DC3070">
      <w:pPr>
        <w:numPr>
          <w:ilvl w:val="0"/>
          <w:numId w:val="9"/>
        </w:numPr>
        <w:spacing w:after="0" w:line="240" w:lineRule="auto"/>
        <w:ind w:left="120"/>
        <w:jc w:val="both"/>
        <w:textAlignment w:val="baseline"/>
        <w:rPr>
          <w:rFonts w:ascii="Arial" w:eastAsia="Calibri" w:hAnsi="Arial" w:cs="Arial"/>
          <w:color w:val="5F5E61"/>
          <w:sz w:val="23"/>
          <w:szCs w:val="23"/>
          <w:lang w:val="en-US"/>
        </w:rPr>
      </w:pPr>
      <w:r w:rsidRPr="00DC3070">
        <w:rPr>
          <w:rFonts w:ascii="Arial" w:eastAsia="Calibri" w:hAnsi="Arial" w:cs="Arial"/>
          <w:b/>
          <w:bCs/>
          <w:color w:val="5F5E61"/>
          <w:sz w:val="23"/>
          <w:szCs w:val="23"/>
          <w:lang w:val="en-US"/>
        </w:rPr>
        <w:t>Raising awareness:</w:t>
      </w:r>
      <w:r w:rsidRPr="00DC3070">
        <w:rPr>
          <w:rFonts w:ascii="Arial" w:eastAsia="Calibri" w:hAnsi="Arial" w:cs="Arial"/>
          <w:color w:val="5F5E61"/>
          <w:sz w:val="23"/>
          <w:szCs w:val="23"/>
          <w:lang w:val="en-US"/>
        </w:rPr>
        <w:t xml:space="preserve"> Induction and further training opportunities for our staff to ensure that we raise their awareness of data protection and company policy.</w:t>
      </w:r>
    </w:p>
    <w:p w14:paraId="73084C2C" w14:textId="77777777" w:rsidR="00DC3070" w:rsidRPr="00DC3070" w:rsidRDefault="00DC3070" w:rsidP="00DC3070">
      <w:pPr>
        <w:numPr>
          <w:ilvl w:val="0"/>
          <w:numId w:val="9"/>
        </w:numPr>
        <w:spacing w:after="0" w:line="240" w:lineRule="auto"/>
        <w:ind w:left="120"/>
        <w:jc w:val="both"/>
        <w:textAlignment w:val="baseline"/>
        <w:rPr>
          <w:rFonts w:ascii="Arial" w:eastAsia="Calibri" w:hAnsi="Arial" w:cs="Arial"/>
          <w:color w:val="5F5E61"/>
          <w:sz w:val="23"/>
          <w:szCs w:val="23"/>
          <w:lang w:val="en-US"/>
        </w:rPr>
      </w:pPr>
      <w:r w:rsidRPr="00DC3070">
        <w:rPr>
          <w:rFonts w:ascii="Arial" w:eastAsia="Calibri" w:hAnsi="Arial" w:cs="Arial"/>
          <w:b/>
          <w:bCs/>
          <w:color w:val="5F5E61"/>
          <w:sz w:val="23"/>
          <w:szCs w:val="23"/>
          <w:lang w:val="en-US"/>
        </w:rPr>
        <w:t>Consents, notices and contracts</w:t>
      </w:r>
      <w:r w:rsidRPr="00DC3070">
        <w:rPr>
          <w:rFonts w:ascii="Arial" w:eastAsia="Calibri" w:hAnsi="Arial" w:cs="Arial"/>
          <w:color w:val="5F5E61"/>
          <w:sz w:val="23"/>
          <w:szCs w:val="23"/>
          <w:lang w:val="en-US"/>
        </w:rPr>
        <w:t>: we are reviewed these to ensure they are updated to reflect new legal requirements.</w:t>
      </w:r>
    </w:p>
    <w:p w14:paraId="205F3B15" w14:textId="77777777" w:rsidR="00DC3070" w:rsidRPr="00DC3070" w:rsidRDefault="00DC3070" w:rsidP="00DC3070">
      <w:pPr>
        <w:numPr>
          <w:ilvl w:val="0"/>
          <w:numId w:val="9"/>
        </w:numPr>
        <w:spacing w:after="0" w:line="240" w:lineRule="auto"/>
        <w:ind w:left="120"/>
        <w:jc w:val="both"/>
        <w:textAlignment w:val="baseline"/>
        <w:rPr>
          <w:rFonts w:ascii="Arial" w:eastAsia="Calibri" w:hAnsi="Arial" w:cs="Arial"/>
          <w:color w:val="5F5E61"/>
          <w:sz w:val="23"/>
          <w:szCs w:val="23"/>
          <w:lang w:val="en-US"/>
        </w:rPr>
      </w:pPr>
      <w:r w:rsidRPr="00DC3070">
        <w:rPr>
          <w:rFonts w:ascii="Arial" w:eastAsia="Calibri" w:hAnsi="Arial" w:cs="Arial"/>
          <w:b/>
          <w:bCs/>
          <w:color w:val="5F5E61"/>
          <w:sz w:val="23"/>
          <w:szCs w:val="23"/>
          <w:lang w:val="en-US"/>
        </w:rPr>
        <w:t>Transfers:</w:t>
      </w:r>
      <w:r w:rsidRPr="00DC3070">
        <w:rPr>
          <w:rFonts w:ascii="Arial" w:eastAsia="Calibri" w:hAnsi="Arial" w:cs="Arial"/>
          <w:color w:val="5F5E61"/>
          <w:sz w:val="23"/>
          <w:szCs w:val="23"/>
          <w:lang w:val="en-US"/>
        </w:rPr>
        <w:t xml:space="preserve"> we will continue to ensure any transfer of personal data from the European Economic Area (EEA) to America (where we outsource our data entry) comply with data security. We will move our data entry to within the EU by 2020.</w:t>
      </w:r>
    </w:p>
    <w:p w14:paraId="006A5B4A" w14:textId="77777777" w:rsidR="00DC3070" w:rsidRPr="00DC3070" w:rsidRDefault="00DC3070" w:rsidP="00DC3070">
      <w:pPr>
        <w:numPr>
          <w:ilvl w:val="0"/>
          <w:numId w:val="9"/>
        </w:numPr>
        <w:spacing w:after="0" w:line="240" w:lineRule="auto"/>
        <w:ind w:left="120"/>
        <w:jc w:val="both"/>
        <w:textAlignment w:val="baseline"/>
        <w:rPr>
          <w:rFonts w:ascii="Arial" w:eastAsia="Calibri" w:hAnsi="Arial" w:cs="Arial"/>
          <w:color w:val="5F5E61"/>
          <w:sz w:val="23"/>
          <w:szCs w:val="23"/>
          <w:lang w:val="en-US"/>
        </w:rPr>
      </w:pPr>
      <w:r w:rsidRPr="00DC3070">
        <w:rPr>
          <w:rFonts w:ascii="Arial" w:eastAsia="Calibri" w:hAnsi="Arial" w:cs="Arial"/>
          <w:b/>
          <w:bCs/>
          <w:color w:val="5F5E61"/>
          <w:sz w:val="23"/>
          <w:szCs w:val="23"/>
          <w:lang w:val="en-US"/>
        </w:rPr>
        <w:t>Incident response</w:t>
      </w:r>
      <w:r w:rsidRPr="00DC3070">
        <w:rPr>
          <w:rFonts w:ascii="Arial" w:eastAsia="Calibri" w:hAnsi="Arial" w:cs="Arial"/>
          <w:color w:val="5F5E61"/>
          <w:sz w:val="23"/>
          <w:szCs w:val="23"/>
          <w:lang w:val="en-US"/>
        </w:rPr>
        <w:t>: we are reviewing our policy and processes to ensure we are ready for the new requirements with regard notify authorities and users of data breaches in certain circumstance.</w:t>
      </w:r>
    </w:p>
    <w:p w14:paraId="0B3CE460" w14:textId="77777777" w:rsidR="00DC3070" w:rsidRPr="00DC3070" w:rsidRDefault="00DC3070" w:rsidP="00DC3070">
      <w:pPr>
        <w:numPr>
          <w:ilvl w:val="0"/>
          <w:numId w:val="9"/>
        </w:numPr>
        <w:spacing w:after="0" w:line="240" w:lineRule="auto"/>
        <w:ind w:left="120"/>
        <w:jc w:val="both"/>
        <w:textAlignment w:val="baseline"/>
        <w:rPr>
          <w:rFonts w:ascii="Arial" w:eastAsia="Calibri" w:hAnsi="Arial" w:cs="Arial"/>
          <w:color w:val="5F5E61"/>
          <w:sz w:val="23"/>
          <w:szCs w:val="23"/>
          <w:lang w:val="en-US"/>
        </w:rPr>
      </w:pPr>
      <w:r w:rsidRPr="00DC3070">
        <w:rPr>
          <w:rFonts w:ascii="Arial" w:eastAsia="Calibri" w:hAnsi="Arial" w:cs="Arial"/>
          <w:b/>
          <w:bCs/>
          <w:color w:val="5F5E61"/>
          <w:sz w:val="23"/>
          <w:szCs w:val="23"/>
          <w:lang w:val="en-US"/>
        </w:rPr>
        <w:t>Lawful Basis for Processing Data in our Marketing:</w:t>
      </w:r>
      <w:r w:rsidRPr="00DC3070">
        <w:rPr>
          <w:rFonts w:ascii="Arial" w:eastAsia="Calibri" w:hAnsi="Arial" w:cs="Arial"/>
          <w:color w:val="5F5E61"/>
          <w:sz w:val="23"/>
          <w:szCs w:val="23"/>
          <w:lang w:val="en-US"/>
        </w:rPr>
        <w:t xml:space="preserve"> We are continuing to ensure that we market to individuals who have a 'legitimate interest' (as previous customer) in the products we offer and that they are offered an opt out from further contacts of legacy communications and opt ins for ongoing new communications.</w:t>
      </w:r>
    </w:p>
    <w:p w14:paraId="3A11FD16" w14:textId="77777777" w:rsidR="00DC3070" w:rsidRPr="00DC3070" w:rsidRDefault="00DC3070" w:rsidP="00DC3070">
      <w:pPr>
        <w:rPr>
          <w:rFonts w:ascii="Calibri" w:eastAsia="Calibri" w:hAnsi="Calibri" w:cs="Calibri"/>
        </w:rPr>
      </w:pPr>
    </w:p>
    <w:p w14:paraId="060E432F" w14:textId="56E333D8" w:rsidR="00DC3070" w:rsidRDefault="00DC3070">
      <w:pPr>
        <w:rPr>
          <w:b/>
        </w:rPr>
      </w:pPr>
    </w:p>
    <w:p w14:paraId="6548CDFE" w14:textId="35137206" w:rsidR="00DC3070" w:rsidRDefault="00DC3070">
      <w:pPr>
        <w:rPr>
          <w:b/>
        </w:rPr>
      </w:pPr>
    </w:p>
    <w:p w14:paraId="460A2779" w14:textId="0E9917E3" w:rsidR="00DC3070" w:rsidRDefault="00DC3070">
      <w:pPr>
        <w:rPr>
          <w:b/>
        </w:rPr>
      </w:pPr>
    </w:p>
    <w:p w14:paraId="22362B85" w14:textId="13304ECF" w:rsidR="00DC3070" w:rsidRDefault="00DC3070">
      <w:pPr>
        <w:rPr>
          <w:b/>
        </w:rPr>
      </w:pPr>
    </w:p>
    <w:p w14:paraId="3F4C053C" w14:textId="6271A4D0" w:rsidR="00DC3070" w:rsidRDefault="00DC3070">
      <w:pPr>
        <w:rPr>
          <w:b/>
        </w:rPr>
      </w:pPr>
    </w:p>
    <w:p w14:paraId="3CCCAD7C" w14:textId="77777777" w:rsidR="00DC3070" w:rsidRDefault="00DC3070">
      <w:pPr>
        <w:rPr>
          <w:b/>
        </w:rPr>
      </w:pPr>
    </w:p>
    <w:p w14:paraId="44C18E5E"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jc w:val="center"/>
        <w:rPr>
          <w:rFonts w:ascii="Arial" w:hAnsi="Arial" w:cs="Arial"/>
          <w:b/>
          <w:bCs/>
          <w:color w:val="6E6161"/>
          <w:sz w:val="20"/>
          <w:szCs w:val="20"/>
        </w:rPr>
      </w:pPr>
      <w:r>
        <w:rPr>
          <w:rFonts w:ascii="Arial" w:hAnsi="Arial" w:cs="Arial"/>
          <w:b/>
          <w:bCs/>
          <w:color w:val="6E6161"/>
          <w:sz w:val="20"/>
          <w:szCs w:val="20"/>
        </w:rPr>
        <w:t>Cauliflower Group Ltd</w:t>
      </w:r>
    </w:p>
    <w:p w14:paraId="507F79D9"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jc w:val="center"/>
        <w:rPr>
          <w:rFonts w:ascii="Arial" w:hAnsi="Arial" w:cs="Arial"/>
          <w:b/>
          <w:bCs/>
          <w:color w:val="6E6161"/>
          <w:sz w:val="20"/>
          <w:szCs w:val="20"/>
        </w:rPr>
      </w:pPr>
      <w:r>
        <w:rPr>
          <w:rFonts w:ascii="Arial" w:hAnsi="Arial" w:cs="Arial"/>
          <w:b/>
          <w:bCs/>
          <w:color w:val="6E6161"/>
          <w:sz w:val="20"/>
          <w:szCs w:val="20"/>
        </w:rPr>
        <w:t>DATA PROTECTION POLICY</w:t>
      </w:r>
    </w:p>
    <w:p w14:paraId="45726188"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jc w:val="center"/>
        <w:rPr>
          <w:rFonts w:ascii="Arial" w:hAnsi="Arial" w:cs="Arial"/>
          <w:b/>
          <w:bCs/>
          <w:color w:val="6E6161"/>
          <w:sz w:val="20"/>
          <w:szCs w:val="20"/>
        </w:rPr>
      </w:pPr>
      <w:r>
        <w:rPr>
          <w:rFonts w:ascii="Arial" w:hAnsi="Arial" w:cs="Arial"/>
          <w:b/>
          <w:bCs/>
          <w:color w:val="6E6161"/>
          <w:sz w:val="20"/>
          <w:szCs w:val="20"/>
        </w:rPr>
        <w:t>Compliance with the Data Protection Act 1998</w:t>
      </w:r>
    </w:p>
    <w:p w14:paraId="5014873B"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jc w:val="center"/>
        <w:rPr>
          <w:rFonts w:ascii="Arial" w:hAnsi="Arial" w:cs="Arial"/>
          <w:color w:val="6E6161"/>
          <w:sz w:val="20"/>
          <w:szCs w:val="20"/>
        </w:rPr>
      </w:pPr>
      <w:r>
        <w:rPr>
          <w:rFonts w:ascii="Arial" w:hAnsi="Arial" w:cs="Arial"/>
          <w:color w:val="6E6161"/>
          <w:sz w:val="20"/>
          <w:szCs w:val="20"/>
        </w:rPr>
        <w:t> </w:t>
      </w:r>
    </w:p>
    <w:p w14:paraId="3E94C0B2"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b/>
          <w:bCs/>
          <w:color w:val="6E6161"/>
          <w:sz w:val="20"/>
          <w:szCs w:val="20"/>
        </w:rPr>
      </w:pPr>
      <w:r>
        <w:rPr>
          <w:rFonts w:ascii="Arial" w:hAnsi="Arial" w:cs="Arial"/>
          <w:b/>
          <w:bCs/>
          <w:color w:val="6E6161"/>
          <w:sz w:val="20"/>
          <w:szCs w:val="20"/>
        </w:rPr>
        <w:t>Principle 1: Processing personal data fairly and lawfully</w:t>
      </w:r>
    </w:p>
    <w:p w14:paraId="6BB13378"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b/>
          <w:bCs/>
          <w:i/>
          <w:iCs/>
          <w:color w:val="95C11F"/>
          <w:sz w:val="20"/>
          <w:szCs w:val="20"/>
        </w:rPr>
        <w:t>• </w:t>
      </w:r>
      <w:r>
        <w:rPr>
          <w:rFonts w:ascii="Arial" w:hAnsi="Arial" w:cs="Arial"/>
          <w:color w:val="6E6161"/>
          <w:sz w:val="20"/>
          <w:szCs w:val="20"/>
        </w:rPr>
        <w:t>Cauliflower Group will only use the data provided by the customer in a way that they would reasonably expect to produce their order.</w:t>
      </w:r>
    </w:p>
    <w:p w14:paraId="08107563"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b/>
          <w:bCs/>
          <w:i/>
          <w:iCs/>
          <w:color w:val="95C11F"/>
          <w:sz w:val="20"/>
          <w:szCs w:val="20"/>
        </w:rPr>
        <w:t>• </w:t>
      </w:r>
      <w:r>
        <w:rPr>
          <w:rFonts w:ascii="Arial" w:hAnsi="Arial" w:cs="Arial"/>
          <w:color w:val="6E6161"/>
          <w:sz w:val="20"/>
          <w:szCs w:val="20"/>
        </w:rPr>
        <w:t>No personal data is passed on to third party companies.</w:t>
      </w:r>
    </w:p>
    <w:p w14:paraId="7A7414ED"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color w:val="6E6161"/>
          <w:sz w:val="20"/>
          <w:szCs w:val="20"/>
        </w:rPr>
        <w:t> </w:t>
      </w:r>
    </w:p>
    <w:p w14:paraId="5253D09E"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b/>
          <w:bCs/>
          <w:color w:val="6E6161"/>
          <w:sz w:val="20"/>
          <w:szCs w:val="20"/>
        </w:rPr>
      </w:pPr>
      <w:r>
        <w:rPr>
          <w:rFonts w:ascii="Arial" w:hAnsi="Arial" w:cs="Arial"/>
          <w:b/>
          <w:bCs/>
          <w:color w:val="6E6161"/>
          <w:sz w:val="20"/>
          <w:szCs w:val="20"/>
        </w:rPr>
        <w:t>Principle 2: Processing personal data for specified purposes</w:t>
      </w:r>
    </w:p>
    <w:p w14:paraId="74771570"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color w:val="6E6161"/>
          <w:sz w:val="20"/>
          <w:szCs w:val="20"/>
        </w:rPr>
        <w:t>Cauliflower Group will only obtain customer’s personal data for the purpose of their order and that data shall not be further processed in any manner incompatible with that purpose.</w:t>
      </w:r>
    </w:p>
    <w:p w14:paraId="177E53F0"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color w:val="6E6161"/>
          <w:sz w:val="20"/>
          <w:szCs w:val="20"/>
        </w:rPr>
        <w:t> </w:t>
      </w:r>
    </w:p>
    <w:p w14:paraId="6466E78A"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b/>
          <w:bCs/>
          <w:color w:val="6E6161"/>
          <w:sz w:val="20"/>
          <w:szCs w:val="20"/>
        </w:rPr>
      </w:pPr>
      <w:r>
        <w:rPr>
          <w:rFonts w:ascii="Arial" w:hAnsi="Arial" w:cs="Arial"/>
          <w:b/>
          <w:bCs/>
          <w:color w:val="6E6161"/>
          <w:sz w:val="20"/>
          <w:szCs w:val="20"/>
        </w:rPr>
        <w:t>Principle 3: Holding personal data that is adequate, relevant and not excessive</w:t>
      </w:r>
    </w:p>
    <w:p w14:paraId="5ACD92AA"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color w:val="6E6161"/>
          <w:sz w:val="20"/>
          <w:szCs w:val="20"/>
        </w:rPr>
        <w:t>Cauliflower Group will only hold personal data about an individual that is sufficient to produce their order and future reorders.</w:t>
      </w:r>
    </w:p>
    <w:p w14:paraId="1B80756D"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color w:val="6E6161"/>
          <w:sz w:val="20"/>
          <w:szCs w:val="20"/>
        </w:rPr>
        <w:t> </w:t>
      </w:r>
    </w:p>
    <w:p w14:paraId="2A259F21"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b/>
          <w:bCs/>
          <w:color w:val="6E6161"/>
          <w:sz w:val="20"/>
          <w:szCs w:val="20"/>
        </w:rPr>
      </w:pPr>
      <w:r>
        <w:rPr>
          <w:rFonts w:ascii="Arial" w:hAnsi="Arial" w:cs="Arial"/>
          <w:b/>
          <w:bCs/>
          <w:color w:val="6E6161"/>
          <w:sz w:val="20"/>
          <w:szCs w:val="20"/>
        </w:rPr>
        <w:t>Principle 4: Personal data shall be accurate and, where necessary, kept up to date</w:t>
      </w:r>
    </w:p>
    <w:p w14:paraId="0056883D"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color w:val="6E6161"/>
          <w:sz w:val="20"/>
          <w:szCs w:val="20"/>
        </w:rPr>
        <w:t>Cauliflower Group updates their customer database continuously - contact details are removed, updated and/or replaced.</w:t>
      </w:r>
    </w:p>
    <w:p w14:paraId="12B53812"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color w:val="6E6161"/>
          <w:sz w:val="20"/>
          <w:szCs w:val="20"/>
        </w:rPr>
        <w:t> </w:t>
      </w:r>
    </w:p>
    <w:p w14:paraId="4D34CEF3"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b/>
          <w:bCs/>
          <w:color w:val="6E6161"/>
          <w:sz w:val="20"/>
          <w:szCs w:val="20"/>
        </w:rPr>
      </w:pPr>
      <w:r>
        <w:rPr>
          <w:rFonts w:ascii="Arial" w:hAnsi="Arial" w:cs="Arial"/>
          <w:b/>
          <w:bCs/>
          <w:color w:val="6E6161"/>
          <w:sz w:val="20"/>
          <w:szCs w:val="20"/>
        </w:rPr>
        <w:t>Principle 5: Duration we hold Personal Data</w:t>
      </w:r>
    </w:p>
    <w:p w14:paraId="7DF42243"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color w:val="6E6161"/>
          <w:sz w:val="20"/>
          <w:szCs w:val="20"/>
        </w:rPr>
        <w:t xml:space="preserve">Cauliflower Group only </w:t>
      </w:r>
      <w:r w:rsidR="00D55994">
        <w:rPr>
          <w:rFonts w:ascii="Arial" w:hAnsi="Arial" w:cs="Arial"/>
          <w:color w:val="6E6161"/>
          <w:sz w:val="20"/>
          <w:szCs w:val="20"/>
        </w:rPr>
        <w:t>holds</w:t>
      </w:r>
      <w:r>
        <w:rPr>
          <w:rFonts w:ascii="Arial" w:hAnsi="Arial" w:cs="Arial"/>
          <w:color w:val="6E6161"/>
          <w:sz w:val="20"/>
          <w:szCs w:val="20"/>
        </w:rPr>
        <w:t xml:space="preserve"> a modest amount of personal data. They conduct an annual aud</w:t>
      </w:r>
      <w:r w:rsidR="00D55994">
        <w:rPr>
          <w:rFonts w:ascii="Arial" w:hAnsi="Arial" w:cs="Arial"/>
          <w:color w:val="6E6161"/>
          <w:sz w:val="20"/>
          <w:szCs w:val="20"/>
        </w:rPr>
        <w:t>it on each registration renewal</w:t>
      </w:r>
      <w:r>
        <w:rPr>
          <w:rFonts w:ascii="Arial" w:hAnsi="Arial" w:cs="Arial"/>
          <w:color w:val="6E6161"/>
          <w:sz w:val="20"/>
          <w:szCs w:val="20"/>
        </w:rPr>
        <w:t xml:space="preserve"> to check through the records they hold to make sure they are not holding onto personal data for longer than is required.</w:t>
      </w:r>
    </w:p>
    <w:p w14:paraId="19D35C87"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color w:val="6E6161"/>
          <w:sz w:val="20"/>
          <w:szCs w:val="20"/>
        </w:rPr>
        <w:t>Users of Cauliflower Groups Online Creators can at any point permanently delete all data they have entered in the system.</w:t>
      </w:r>
    </w:p>
    <w:p w14:paraId="5C916801"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color w:val="6E6161"/>
          <w:sz w:val="20"/>
          <w:szCs w:val="20"/>
        </w:rPr>
        <w:t xml:space="preserve">Cauliflower Group will delete all </w:t>
      </w:r>
      <w:r w:rsidR="000C0DC4">
        <w:rPr>
          <w:rFonts w:ascii="Arial" w:hAnsi="Arial" w:cs="Arial"/>
          <w:color w:val="6E6161"/>
          <w:sz w:val="20"/>
          <w:szCs w:val="20"/>
        </w:rPr>
        <w:t xml:space="preserve">personal </w:t>
      </w:r>
      <w:r>
        <w:rPr>
          <w:rFonts w:ascii="Arial" w:hAnsi="Arial" w:cs="Arial"/>
          <w:color w:val="6E6161"/>
          <w:sz w:val="20"/>
          <w:szCs w:val="20"/>
        </w:rPr>
        <w:t>data on any inactive accounts after a period of 36 months.</w:t>
      </w:r>
    </w:p>
    <w:p w14:paraId="514FDAB5"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color w:val="6E6161"/>
          <w:sz w:val="20"/>
          <w:szCs w:val="20"/>
        </w:rPr>
        <w:t> </w:t>
      </w:r>
    </w:p>
    <w:p w14:paraId="7F86449E"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b/>
          <w:bCs/>
          <w:color w:val="6E6161"/>
          <w:sz w:val="20"/>
          <w:szCs w:val="20"/>
        </w:rPr>
      </w:pPr>
      <w:r>
        <w:rPr>
          <w:rFonts w:ascii="Arial" w:hAnsi="Arial" w:cs="Arial"/>
          <w:b/>
          <w:bCs/>
          <w:color w:val="6E6161"/>
          <w:sz w:val="20"/>
          <w:szCs w:val="20"/>
        </w:rPr>
        <w:t>Principle 6: Personal Data and the Right to Opt Out</w:t>
      </w:r>
    </w:p>
    <w:p w14:paraId="5D034CB2"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color w:val="6E6161"/>
          <w:sz w:val="20"/>
          <w:szCs w:val="20"/>
        </w:rPr>
        <w:t>Cauliflower Group includes a tick box on Pupil Order Forms where a customer can request the submitted artwork is not used for future samples. Any referral to a customer is deleted from any images used for promotional or advertising purposes.</w:t>
      </w:r>
    </w:p>
    <w:p w14:paraId="62A226B3"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color w:val="6E6161"/>
          <w:sz w:val="20"/>
          <w:szCs w:val="20"/>
        </w:rPr>
        <w:lastRenderedPageBreak/>
        <w:t>Cauliflower Group only contact individuals by email when their details have been obtained in the course of a sale and only contacts them about similar products and services they provide. The individual is given the opportunity to opt out of receiving further marketing messages.</w:t>
      </w:r>
    </w:p>
    <w:p w14:paraId="01B3794C"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color w:val="6E6161"/>
          <w:sz w:val="20"/>
          <w:szCs w:val="20"/>
        </w:rPr>
        <w:t> </w:t>
      </w:r>
    </w:p>
    <w:p w14:paraId="5D410B09"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b/>
          <w:bCs/>
          <w:color w:val="6E6161"/>
          <w:sz w:val="20"/>
          <w:szCs w:val="20"/>
        </w:rPr>
      </w:pPr>
      <w:r>
        <w:rPr>
          <w:rFonts w:ascii="Arial" w:hAnsi="Arial" w:cs="Arial"/>
          <w:b/>
          <w:bCs/>
          <w:color w:val="6E6161"/>
          <w:sz w:val="20"/>
          <w:szCs w:val="20"/>
        </w:rPr>
        <w:t>Principle 7: Security to prevent the personal data held being accidentally or deliberately compromised.</w:t>
      </w:r>
    </w:p>
    <w:p w14:paraId="23513B7B"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b/>
          <w:bCs/>
          <w:color w:val="6E6161"/>
          <w:sz w:val="20"/>
          <w:szCs w:val="20"/>
        </w:rPr>
      </w:pPr>
      <w:r>
        <w:rPr>
          <w:rFonts w:ascii="Arial" w:hAnsi="Arial" w:cs="Arial"/>
          <w:b/>
          <w:bCs/>
          <w:color w:val="6E6161"/>
          <w:sz w:val="20"/>
          <w:szCs w:val="20"/>
        </w:rPr>
        <w:t>Premises Security</w:t>
      </w:r>
    </w:p>
    <w:p w14:paraId="7E6394AD" w14:textId="77777777" w:rsidR="00B250A4"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b/>
          <w:bCs/>
          <w:i/>
          <w:iCs/>
          <w:color w:val="95C11F"/>
          <w:sz w:val="20"/>
          <w:szCs w:val="20"/>
        </w:rPr>
        <w:t>• </w:t>
      </w:r>
      <w:r>
        <w:rPr>
          <w:rFonts w:ascii="Arial" w:hAnsi="Arial" w:cs="Arial"/>
          <w:color w:val="6E6161"/>
          <w:sz w:val="20"/>
          <w:szCs w:val="20"/>
        </w:rPr>
        <w:t>Cauliflower Group has secure alarmed premises attached to a Red Care Monitoring station.</w:t>
      </w:r>
    </w:p>
    <w:p w14:paraId="4D4BBD7D"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b/>
          <w:bCs/>
          <w:i/>
          <w:iCs/>
          <w:color w:val="95C11F"/>
          <w:sz w:val="20"/>
          <w:szCs w:val="20"/>
        </w:rPr>
        <w:t>• </w:t>
      </w:r>
      <w:r>
        <w:rPr>
          <w:rFonts w:ascii="Arial" w:hAnsi="Arial" w:cs="Arial"/>
          <w:color w:val="6E6161"/>
          <w:sz w:val="20"/>
          <w:szCs w:val="20"/>
        </w:rPr>
        <w:t>The Premises has front and rear building CCTV.</w:t>
      </w:r>
    </w:p>
    <w:p w14:paraId="6DB13C00" w14:textId="77777777" w:rsidR="00B250A4" w:rsidRDefault="00B250A4"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b/>
          <w:color w:val="6E6161"/>
          <w:sz w:val="20"/>
          <w:szCs w:val="20"/>
        </w:rPr>
      </w:pPr>
      <w:r w:rsidRPr="00B250A4">
        <w:rPr>
          <w:rFonts w:ascii="Arial" w:hAnsi="Arial" w:cs="Arial"/>
          <w:b/>
          <w:color w:val="6E6161"/>
          <w:sz w:val="20"/>
          <w:szCs w:val="20"/>
        </w:rPr>
        <w:t>Courier Services</w:t>
      </w:r>
    </w:p>
    <w:p w14:paraId="4357B2CD" w14:textId="77777777" w:rsidR="00013B5A" w:rsidRDefault="00B250A4"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sidRPr="00B250A4">
        <w:rPr>
          <w:rFonts w:ascii="Arial" w:hAnsi="Arial" w:cs="Arial"/>
          <w:color w:val="6E6161"/>
          <w:sz w:val="20"/>
          <w:szCs w:val="20"/>
        </w:rPr>
        <w:t xml:space="preserve">Use of Nationally recognised courier service that has received government contracts with schools in the past - including </w:t>
      </w:r>
      <w:r>
        <w:rPr>
          <w:rFonts w:ascii="Arial" w:hAnsi="Arial" w:cs="Arial"/>
          <w:color w:val="6E6161"/>
          <w:sz w:val="20"/>
          <w:szCs w:val="20"/>
        </w:rPr>
        <w:t xml:space="preserve">KS2 </w:t>
      </w:r>
      <w:r w:rsidRPr="00B250A4">
        <w:rPr>
          <w:rFonts w:ascii="Arial" w:hAnsi="Arial" w:cs="Arial"/>
          <w:color w:val="6E6161"/>
          <w:sz w:val="20"/>
          <w:szCs w:val="20"/>
        </w:rPr>
        <w:t xml:space="preserve">exam paper </w:t>
      </w:r>
      <w:r>
        <w:rPr>
          <w:rFonts w:ascii="Arial" w:hAnsi="Arial" w:cs="Arial"/>
          <w:color w:val="6E6161"/>
          <w:sz w:val="20"/>
          <w:szCs w:val="20"/>
        </w:rPr>
        <w:t>collection/</w:t>
      </w:r>
      <w:r w:rsidRPr="00B250A4">
        <w:rPr>
          <w:rFonts w:ascii="Arial" w:hAnsi="Arial" w:cs="Arial"/>
          <w:color w:val="6E6161"/>
          <w:sz w:val="20"/>
          <w:szCs w:val="20"/>
        </w:rPr>
        <w:t>deliveries</w:t>
      </w:r>
      <w:r>
        <w:rPr>
          <w:rFonts w:ascii="Arial" w:hAnsi="Arial" w:cs="Arial"/>
          <w:color w:val="6E6161"/>
          <w:sz w:val="20"/>
          <w:szCs w:val="20"/>
        </w:rPr>
        <w:t>.</w:t>
      </w:r>
    </w:p>
    <w:p w14:paraId="16734468"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b/>
          <w:bCs/>
          <w:color w:val="6E6161"/>
          <w:sz w:val="20"/>
          <w:szCs w:val="20"/>
        </w:rPr>
      </w:pPr>
      <w:r>
        <w:rPr>
          <w:rFonts w:ascii="Arial" w:hAnsi="Arial" w:cs="Arial"/>
          <w:b/>
          <w:bCs/>
          <w:color w:val="6E6161"/>
          <w:sz w:val="20"/>
          <w:szCs w:val="20"/>
        </w:rPr>
        <w:t>Third Party Enquiries</w:t>
      </w:r>
    </w:p>
    <w:p w14:paraId="5F140CC4"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b/>
          <w:bCs/>
          <w:color w:val="6E6161"/>
          <w:sz w:val="20"/>
          <w:szCs w:val="20"/>
        </w:rPr>
      </w:pPr>
      <w:r>
        <w:rPr>
          <w:rFonts w:ascii="Arial" w:hAnsi="Arial" w:cs="Arial"/>
          <w:b/>
          <w:bCs/>
          <w:i/>
          <w:iCs/>
          <w:color w:val="95C11F"/>
          <w:sz w:val="20"/>
          <w:szCs w:val="20"/>
        </w:rPr>
        <w:t>• </w:t>
      </w:r>
      <w:r>
        <w:rPr>
          <w:rFonts w:ascii="Arial" w:hAnsi="Arial" w:cs="Arial"/>
          <w:color w:val="6E6161"/>
          <w:sz w:val="20"/>
          <w:szCs w:val="20"/>
        </w:rPr>
        <w:t>All staff to be aware of Data Protection.</w:t>
      </w:r>
    </w:p>
    <w:p w14:paraId="1F3AA3E1"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b/>
          <w:bCs/>
          <w:i/>
          <w:iCs/>
          <w:color w:val="95C11F"/>
          <w:sz w:val="20"/>
          <w:szCs w:val="20"/>
        </w:rPr>
        <w:t>• </w:t>
      </w:r>
      <w:r>
        <w:rPr>
          <w:rFonts w:ascii="Arial" w:hAnsi="Arial" w:cs="Arial"/>
          <w:color w:val="6E6161"/>
          <w:sz w:val="20"/>
          <w:szCs w:val="20"/>
        </w:rPr>
        <w:t>All staff are trained in the company security measures including:</w:t>
      </w:r>
    </w:p>
    <w:p w14:paraId="27ADBF10"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b/>
          <w:bCs/>
          <w:i/>
          <w:iCs/>
          <w:color w:val="95C11F"/>
          <w:sz w:val="20"/>
          <w:szCs w:val="20"/>
        </w:rPr>
        <w:t>• </w:t>
      </w:r>
      <w:r>
        <w:rPr>
          <w:rFonts w:ascii="Arial" w:hAnsi="Arial" w:cs="Arial"/>
          <w:color w:val="6E6161"/>
          <w:sz w:val="20"/>
          <w:szCs w:val="20"/>
        </w:rPr>
        <w:t>To be wary of people who may trick them into giving out personal details.</w:t>
      </w:r>
    </w:p>
    <w:p w14:paraId="4F8797DC"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b/>
          <w:bCs/>
          <w:i/>
          <w:iCs/>
          <w:color w:val="95C11F"/>
          <w:sz w:val="20"/>
          <w:szCs w:val="20"/>
        </w:rPr>
        <w:t>• </w:t>
      </w:r>
      <w:r>
        <w:rPr>
          <w:rFonts w:ascii="Arial" w:hAnsi="Arial" w:cs="Arial"/>
          <w:color w:val="6E6161"/>
          <w:sz w:val="20"/>
          <w:szCs w:val="20"/>
        </w:rPr>
        <w:t>Not to send offensive emails about other people, their private lives or anything else that could bring the Company into disrepute.</w:t>
      </w:r>
    </w:p>
    <w:p w14:paraId="1FD9C4F7"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b/>
          <w:bCs/>
          <w:i/>
          <w:iCs/>
          <w:color w:val="95C11F"/>
          <w:sz w:val="20"/>
          <w:szCs w:val="20"/>
        </w:rPr>
        <w:t>• </w:t>
      </w:r>
      <w:r>
        <w:rPr>
          <w:rFonts w:ascii="Arial" w:hAnsi="Arial" w:cs="Arial"/>
          <w:color w:val="6E6161"/>
          <w:sz w:val="20"/>
          <w:szCs w:val="20"/>
        </w:rPr>
        <w:t>Not to believe emails which appear to come from the bank asking for credit cards details or a password.</w:t>
      </w:r>
    </w:p>
    <w:p w14:paraId="0065FCBE"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b/>
          <w:bCs/>
          <w:i/>
          <w:iCs/>
          <w:color w:val="95C11F"/>
          <w:sz w:val="20"/>
          <w:szCs w:val="20"/>
        </w:rPr>
        <w:t>• </w:t>
      </w:r>
      <w:r>
        <w:rPr>
          <w:rFonts w:ascii="Arial" w:hAnsi="Arial" w:cs="Arial"/>
          <w:color w:val="6E6161"/>
          <w:sz w:val="20"/>
          <w:szCs w:val="20"/>
        </w:rPr>
        <w:t>Not to open spam.</w:t>
      </w:r>
    </w:p>
    <w:p w14:paraId="639DC3A9"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b/>
          <w:bCs/>
          <w:i/>
          <w:iCs/>
          <w:color w:val="95C11F"/>
          <w:sz w:val="20"/>
          <w:szCs w:val="20"/>
        </w:rPr>
        <w:t>• </w:t>
      </w:r>
      <w:r>
        <w:rPr>
          <w:rFonts w:ascii="Arial" w:hAnsi="Arial" w:cs="Arial"/>
          <w:color w:val="6E6161"/>
          <w:sz w:val="20"/>
          <w:szCs w:val="20"/>
        </w:rPr>
        <w:t>Reorders of Books will only be processed when placed through the child’s school or original customer.</w:t>
      </w:r>
    </w:p>
    <w:p w14:paraId="366824E8"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b/>
          <w:bCs/>
          <w:i/>
          <w:iCs/>
          <w:color w:val="95C11F"/>
          <w:sz w:val="20"/>
          <w:szCs w:val="20"/>
        </w:rPr>
        <w:t>• </w:t>
      </w:r>
      <w:r>
        <w:rPr>
          <w:rFonts w:ascii="Arial" w:hAnsi="Arial" w:cs="Arial"/>
          <w:color w:val="6E6161"/>
          <w:sz w:val="20"/>
          <w:szCs w:val="20"/>
        </w:rPr>
        <w:t>Reorder of School Cards can only be made using the child's unique code.</w:t>
      </w:r>
    </w:p>
    <w:p w14:paraId="545C9978"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color w:val="6E6161"/>
          <w:sz w:val="20"/>
          <w:szCs w:val="20"/>
        </w:rPr>
        <w:t> </w:t>
      </w:r>
    </w:p>
    <w:p w14:paraId="7F786B7A"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b/>
          <w:bCs/>
          <w:color w:val="6E6161"/>
          <w:sz w:val="20"/>
          <w:szCs w:val="20"/>
        </w:rPr>
      </w:pPr>
      <w:r>
        <w:rPr>
          <w:rFonts w:ascii="Arial" w:hAnsi="Arial" w:cs="Arial"/>
          <w:b/>
          <w:bCs/>
          <w:color w:val="6E6161"/>
          <w:sz w:val="20"/>
          <w:szCs w:val="20"/>
        </w:rPr>
        <w:t>Computer Security</w:t>
      </w:r>
    </w:p>
    <w:p w14:paraId="49C0342F"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b/>
          <w:bCs/>
          <w:color w:val="6E6161"/>
          <w:sz w:val="20"/>
          <w:szCs w:val="20"/>
        </w:rPr>
      </w:pPr>
      <w:r>
        <w:rPr>
          <w:rFonts w:ascii="Arial" w:hAnsi="Arial" w:cs="Arial"/>
          <w:b/>
          <w:bCs/>
          <w:color w:val="6E6161"/>
          <w:sz w:val="20"/>
          <w:szCs w:val="20"/>
        </w:rPr>
        <w:t>Internal computers:</w:t>
      </w:r>
    </w:p>
    <w:p w14:paraId="6D9EDB7E"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b/>
          <w:bCs/>
          <w:i/>
          <w:iCs/>
          <w:color w:val="95C11F"/>
          <w:sz w:val="20"/>
          <w:szCs w:val="20"/>
        </w:rPr>
        <w:t>• </w:t>
      </w:r>
      <w:r>
        <w:rPr>
          <w:rFonts w:ascii="Arial" w:hAnsi="Arial" w:cs="Arial"/>
          <w:color w:val="6E6161"/>
          <w:sz w:val="20"/>
          <w:szCs w:val="20"/>
        </w:rPr>
        <w:t>Have Microsoft Security Essential virus checking software loaded, and are set up to receive the latest patches and security updates.</w:t>
      </w:r>
    </w:p>
    <w:p w14:paraId="02576A9C"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b/>
          <w:bCs/>
          <w:i/>
          <w:iCs/>
          <w:color w:val="95C11F"/>
          <w:sz w:val="20"/>
          <w:szCs w:val="20"/>
        </w:rPr>
        <w:t>• </w:t>
      </w:r>
      <w:r>
        <w:rPr>
          <w:rFonts w:ascii="Arial" w:hAnsi="Arial" w:cs="Arial"/>
          <w:color w:val="6E6161"/>
          <w:sz w:val="20"/>
          <w:szCs w:val="20"/>
        </w:rPr>
        <w:t>Incoming emails are delivered by a large email supplier 123.Reg and are scanned by Net Intelligence.</w:t>
      </w:r>
    </w:p>
    <w:p w14:paraId="6EA1A3A2"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b/>
          <w:bCs/>
          <w:i/>
          <w:iCs/>
          <w:color w:val="95C11F"/>
          <w:sz w:val="20"/>
          <w:szCs w:val="20"/>
        </w:rPr>
        <w:t>• </w:t>
      </w:r>
      <w:r>
        <w:rPr>
          <w:rFonts w:ascii="Arial" w:hAnsi="Arial" w:cs="Arial"/>
          <w:color w:val="6E6161"/>
          <w:sz w:val="20"/>
          <w:szCs w:val="20"/>
        </w:rPr>
        <w:t>Computers are scheduled to connect to the internet during office hours only and time out after a 20min period.</w:t>
      </w:r>
    </w:p>
    <w:p w14:paraId="4A0F6A33"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b/>
          <w:bCs/>
          <w:i/>
          <w:iCs/>
          <w:color w:val="95C11F"/>
          <w:sz w:val="20"/>
          <w:szCs w:val="20"/>
        </w:rPr>
        <w:t>• </w:t>
      </w:r>
      <w:r>
        <w:rPr>
          <w:rFonts w:ascii="Arial" w:hAnsi="Arial" w:cs="Arial"/>
          <w:color w:val="6E6161"/>
          <w:sz w:val="20"/>
          <w:szCs w:val="20"/>
        </w:rPr>
        <w:t>Staff only have access to the information they need to do their job and do not share passwords.</w:t>
      </w:r>
    </w:p>
    <w:p w14:paraId="4C6A0A1B"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b/>
          <w:bCs/>
          <w:i/>
          <w:iCs/>
          <w:color w:val="95C11F"/>
          <w:sz w:val="20"/>
          <w:szCs w:val="20"/>
        </w:rPr>
        <w:lastRenderedPageBreak/>
        <w:t>• </w:t>
      </w:r>
      <w:r>
        <w:rPr>
          <w:rFonts w:ascii="Arial" w:hAnsi="Arial" w:cs="Arial"/>
          <w:color w:val="6E6161"/>
          <w:sz w:val="20"/>
          <w:szCs w:val="20"/>
        </w:rPr>
        <w:t>Regular backups are taken so information is not lost.</w:t>
      </w:r>
    </w:p>
    <w:p w14:paraId="1B129703"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b/>
          <w:bCs/>
          <w:i/>
          <w:iCs/>
          <w:color w:val="95C11F"/>
          <w:sz w:val="20"/>
          <w:szCs w:val="20"/>
        </w:rPr>
        <w:t>• </w:t>
      </w:r>
      <w:r>
        <w:rPr>
          <w:rFonts w:ascii="Arial" w:hAnsi="Arial" w:cs="Arial"/>
          <w:color w:val="6E6161"/>
          <w:sz w:val="20"/>
          <w:szCs w:val="20"/>
        </w:rPr>
        <w:t>All personal information is removed before disposing of old computers.</w:t>
      </w:r>
    </w:p>
    <w:p w14:paraId="33380277"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color w:val="6E6161"/>
          <w:sz w:val="20"/>
          <w:szCs w:val="20"/>
        </w:rPr>
        <w:t> </w:t>
      </w:r>
    </w:p>
    <w:p w14:paraId="06C367CD"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b/>
          <w:bCs/>
          <w:color w:val="6E6161"/>
          <w:sz w:val="20"/>
          <w:szCs w:val="20"/>
        </w:rPr>
      </w:pPr>
      <w:r>
        <w:rPr>
          <w:rFonts w:ascii="Arial" w:hAnsi="Arial" w:cs="Arial"/>
          <w:b/>
          <w:bCs/>
          <w:color w:val="6E6161"/>
          <w:sz w:val="20"/>
          <w:szCs w:val="20"/>
        </w:rPr>
        <w:t>Web and Online Service Hosting Security</w:t>
      </w:r>
    </w:p>
    <w:p w14:paraId="1171CB6A"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color w:val="6E6161"/>
          <w:sz w:val="20"/>
          <w:szCs w:val="20"/>
        </w:rPr>
        <w:t>This is outsourced to a large well established company: Amazon EC2 Webservices:</w:t>
      </w:r>
    </w:p>
    <w:p w14:paraId="55954DDD"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color w:val="6E6161"/>
          <w:sz w:val="20"/>
          <w:szCs w:val="20"/>
        </w:rPr>
        <w:t>As the biggest web services supplier it complies with all Physical Security and Data Transfer requirements.</w:t>
      </w:r>
      <w:r w:rsidR="000C0DC4">
        <w:rPr>
          <w:rFonts w:ascii="Arial" w:hAnsi="Arial" w:cs="Arial"/>
          <w:color w:val="6E6161"/>
          <w:sz w:val="20"/>
          <w:szCs w:val="20"/>
        </w:rPr>
        <w:t xml:space="preserve"> This is hosted in Ireland - part of the EEC.</w:t>
      </w:r>
    </w:p>
    <w:p w14:paraId="5BD90581"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color w:val="6E6161"/>
          <w:sz w:val="20"/>
          <w:szCs w:val="20"/>
        </w:rPr>
        <w:t>Amazon is certified under ISO 27001:2013 (expiry of current certificate 11/07/2019. Please visit AWS for their Compliance details:</w:t>
      </w:r>
      <w:r>
        <w:rPr>
          <w:rStyle w:val="apple-converted-space"/>
          <w:rFonts w:ascii="Arial" w:hAnsi="Arial" w:cs="Arial"/>
          <w:color w:val="6E6161"/>
          <w:sz w:val="20"/>
          <w:szCs w:val="20"/>
        </w:rPr>
        <w:t> </w:t>
      </w:r>
      <w:hyperlink r:id="rId5" w:tgtFrame="_blank" w:history="1">
        <w:r>
          <w:rPr>
            <w:rStyle w:val="Hyperlink"/>
            <w:rFonts w:ascii="Arial" w:hAnsi="Arial" w:cs="Arial"/>
            <w:b/>
            <w:bCs/>
            <w:color w:val="555555"/>
            <w:sz w:val="20"/>
            <w:szCs w:val="20"/>
            <w:bdr w:val="single" w:sz="2" w:space="0" w:color="auto" w:frame="1"/>
          </w:rPr>
          <w:t>https://aws.amazon.com/security/</w:t>
        </w:r>
      </w:hyperlink>
    </w:p>
    <w:p w14:paraId="2FB5071F"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color w:val="6E6161"/>
          <w:sz w:val="20"/>
          <w:szCs w:val="20"/>
        </w:rPr>
        <w:t> </w:t>
      </w:r>
    </w:p>
    <w:p w14:paraId="4EDF0142"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b/>
          <w:bCs/>
          <w:color w:val="6E6161"/>
          <w:sz w:val="20"/>
          <w:szCs w:val="20"/>
        </w:rPr>
      </w:pPr>
      <w:r>
        <w:rPr>
          <w:rFonts w:ascii="Arial" w:hAnsi="Arial" w:cs="Arial"/>
          <w:b/>
          <w:bCs/>
          <w:color w:val="6E6161"/>
          <w:sz w:val="20"/>
          <w:szCs w:val="20"/>
        </w:rPr>
        <w:t>Site Online Security</w:t>
      </w:r>
    </w:p>
    <w:p w14:paraId="5C402860"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b/>
          <w:bCs/>
          <w:i/>
          <w:iCs/>
          <w:color w:val="95C11F"/>
          <w:sz w:val="20"/>
          <w:szCs w:val="20"/>
        </w:rPr>
        <w:t>• </w:t>
      </w:r>
      <w:r>
        <w:rPr>
          <w:rFonts w:ascii="Arial" w:hAnsi="Arial" w:cs="Arial"/>
          <w:color w:val="6E6161"/>
          <w:sz w:val="20"/>
          <w:szCs w:val="20"/>
        </w:rPr>
        <w:t>Each online user for our online creator systems must register their details to receive a unique password.</w:t>
      </w:r>
    </w:p>
    <w:p w14:paraId="2459DE31"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b/>
          <w:bCs/>
          <w:i/>
          <w:iCs/>
          <w:color w:val="95C11F"/>
          <w:sz w:val="20"/>
          <w:szCs w:val="20"/>
        </w:rPr>
        <w:t>• </w:t>
      </w:r>
      <w:r>
        <w:rPr>
          <w:rFonts w:ascii="Arial" w:hAnsi="Arial" w:cs="Arial"/>
          <w:color w:val="6E6161"/>
          <w:sz w:val="20"/>
          <w:szCs w:val="20"/>
        </w:rPr>
        <w:t>Our School User Passwords are set to different security levels which allow for a range of access to data - this is control by the organiser of an online project.</w:t>
      </w:r>
    </w:p>
    <w:p w14:paraId="26ADC62F"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b/>
          <w:bCs/>
          <w:i/>
          <w:iCs/>
          <w:color w:val="95C11F"/>
          <w:sz w:val="20"/>
          <w:szCs w:val="20"/>
        </w:rPr>
        <w:t>• </w:t>
      </w:r>
      <w:r>
        <w:rPr>
          <w:rFonts w:ascii="Arial" w:hAnsi="Arial" w:cs="Arial"/>
          <w:color w:val="6E6161"/>
          <w:sz w:val="20"/>
          <w:szCs w:val="20"/>
        </w:rPr>
        <w:t>Time settings can be controlled by a School Project Organiser to allow younger users who have passwords limited access to Cauliflower Group book Creator site. (</w:t>
      </w:r>
      <w:proofErr w:type="spellStart"/>
      <w:r>
        <w:rPr>
          <w:rFonts w:ascii="Arial" w:hAnsi="Arial" w:cs="Arial"/>
          <w:color w:val="6E6161"/>
          <w:sz w:val="20"/>
          <w:szCs w:val="20"/>
        </w:rPr>
        <w:t>ie</w:t>
      </w:r>
      <w:proofErr w:type="spellEnd"/>
      <w:r>
        <w:rPr>
          <w:rFonts w:ascii="Arial" w:hAnsi="Arial" w:cs="Arial"/>
          <w:color w:val="6E6161"/>
          <w:sz w:val="20"/>
          <w:szCs w:val="20"/>
        </w:rPr>
        <w:t xml:space="preserve"> school hours only)</w:t>
      </w:r>
    </w:p>
    <w:p w14:paraId="7398BE61"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b/>
          <w:bCs/>
          <w:i/>
          <w:iCs/>
          <w:color w:val="95C11F"/>
          <w:sz w:val="20"/>
          <w:szCs w:val="20"/>
        </w:rPr>
        <w:t>• </w:t>
      </w:r>
      <w:r>
        <w:rPr>
          <w:rFonts w:ascii="Arial" w:hAnsi="Arial" w:cs="Arial"/>
          <w:color w:val="6E6161"/>
          <w:sz w:val="20"/>
          <w:szCs w:val="20"/>
        </w:rPr>
        <w:t>SSL certificates are in place for all data transfer requirements.</w:t>
      </w:r>
    </w:p>
    <w:p w14:paraId="45CC901D"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color w:val="6E6161"/>
          <w:sz w:val="20"/>
          <w:szCs w:val="20"/>
        </w:rPr>
        <w:t> </w:t>
      </w:r>
    </w:p>
    <w:p w14:paraId="53C1928F"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b/>
          <w:bCs/>
          <w:color w:val="6E6161"/>
          <w:sz w:val="20"/>
          <w:szCs w:val="20"/>
        </w:rPr>
      </w:pPr>
      <w:r>
        <w:rPr>
          <w:rFonts w:ascii="Arial" w:hAnsi="Arial" w:cs="Arial"/>
          <w:b/>
          <w:bCs/>
          <w:color w:val="6E6161"/>
          <w:sz w:val="20"/>
          <w:szCs w:val="20"/>
        </w:rPr>
        <w:t>Printed Information</w:t>
      </w:r>
    </w:p>
    <w:p w14:paraId="4420529D"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b/>
          <w:bCs/>
          <w:i/>
          <w:iCs/>
          <w:color w:val="95C11F"/>
          <w:sz w:val="20"/>
          <w:szCs w:val="20"/>
        </w:rPr>
        <w:t>• </w:t>
      </w:r>
      <w:r>
        <w:rPr>
          <w:rFonts w:ascii="Arial" w:hAnsi="Arial" w:cs="Arial"/>
          <w:color w:val="6E6161"/>
          <w:sz w:val="20"/>
          <w:szCs w:val="20"/>
        </w:rPr>
        <w:t>All confidential paper based data is archived on site for a period of 12 months.</w:t>
      </w:r>
    </w:p>
    <w:p w14:paraId="270E22A2"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b/>
          <w:bCs/>
          <w:i/>
          <w:iCs/>
          <w:color w:val="95C11F"/>
          <w:sz w:val="20"/>
          <w:szCs w:val="20"/>
        </w:rPr>
        <w:t>• </w:t>
      </w:r>
      <w:r>
        <w:rPr>
          <w:rFonts w:ascii="Arial" w:hAnsi="Arial" w:cs="Arial"/>
          <w:color w:val="6E6161"/>
          <w:sz w:val="20"/>
          <w:szCs w:val="20"/>
        </w:rPr>
        <w:t>The company then shred all sensitive material including order forms, cards and yearbooks before disposing of materials.</w:t>
      </w:r>
    </w:p>
    <w:p w14:paraId="64537345"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color w:val="6E6161"/>
          <w:sz w:val="20"/>
          <w:szCs w:val="20"/>
        </w:rPr>
        <w:t> </w:t>
      </w:r>
    </w:p>
    <w:p w14:paraId="707A16C6"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b/>
          <w:bCs/>
          <w:color w:val="6E6161"/>
          <w:sz w:val="20"/>
          <w:szCs w:val="20"/>
        </w:rPr>
      </w:pPr>
      <w:r>
        <w:rPr>
          <w:rFonts w:ascii="Arial" w:hAnsi="Arial" w:cs="Arial"/>
          <w:b/>
          <w:bCs/>
          <w:color w:val="6E6161"/>
          <w:sz w:val="20"/>
          <w:szCs w:val="20"/>
        </w:rPr>
        <w:t>Online Transactions</w:t>
      </w:r>
    </w:p>
    <w:p w14:paraId="16C89BAC"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b/>
          <w:bCs/>
          <w:i/>
          <w:iCs/>
          <w:color w:val="95C11F"/>
          <w:sz w:val="20"/>
          <w:szCs w:val="20"/>
        </w:rPr>
        <w:t>• </w:t>
      </w:r>
      <w:r>
        <w:rPr>
          <w:rFonts w:ascii="Arial" w:hAnsi="Arial" w:cs="Arial"/>
          <w:color w:val="6E6161"/>
          <w:sz w:val="20"/>
          <w:szCs w:val="20"/>
        </w:rPr>
        <w:t>These are made directly</w:t>
      </w:r>
      <w:r w:rsidR="000C0DC4">
        <w:rPr>
          <w:rFonts w:ascii="Arial" w:hAnsi="Arial" w:cs="Arial"/>
          <w:color w:val="6E6161"/>
          <w:sz w:val="20"/>
          <w:szCs w:val="20"/>
        </w:rPr>
        <w:t xml:space="preserve"> through Stripe.  This company complies</w:t>
      </w:r>
      <w:r>
        <w:rPr>
          <w:rFonts w:ascii="Arial" w:hAnsi="Arial" w:cs="Arial"/>
          <w:color w:val="6E6161"/>
          <w:sz w:val="20"/>
          <w:szCs w:val="20"/>
        </w:rPr>
        <w:t xml:space="preserve"> with processing procedures for Online Payment Requirements.</w:t>
      </w:r>
    </w:p>
    <w:p w14:paraId="2908E523"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b/>
          <w:bCs/>
          <w:i/>
          <w:iCs/>
          <w:color w:val="95C11F"/>
          <w:sz w:val="20"/>
          <w:szCs w:val="20"/>
        </w:rPr>
        <w:t>• </w:t>
      </w:r>
      <w:r>
        <w:rPr>
          <w:rFonts w:ascii="Arial" w:hAnsi="Arial" w:cs="Arial"/>
          <w:color w:val="6E6161"/>
          <w:sz w:val="20"/>
          <w:szCs w:val="20"/>
        </w:rPr>
        <w:t>We do not record or store any bank card details or take over the phone payments.</w:t>
      </w:r>
    </w:p>
    <w:p w14:paraId="554B2669"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color w:val="6E6161"/>
          <w:sz w:val="20"/>
          <w:szCs w:val="20"/>
        </w:rPr>
        <w:t> </w:t>
      </w:r>
    </w:p>
    <w:p w14:paraId="3F0D7AE9"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b/>
          <w:bCs/>
          <w:color w:val="6E6161"/>
          <w:sz w:val="20"/>
          <w:szCs w:val="20"/>
        </w:rPr>
      </w:pPr>
      <w:r>
        <w:rPr>
          <w:rFonts w:ascii="Arial" w:hAnsi="Arial" w:cs="Arial"/>
          <w:b/>
          <w:bCs/>
          <w:color w:val="6E6161"/>
          <w:sz w:val="20"/>
          <w:szCs w:val="20"/>
        </w:rPr>
        <w:t>Principle 8: Protecting personal data being transferred to countries outside the EEA</w:t>
      </w:r>
    </w:p>
    <w:p w14:paraId="033124A6"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405" w:lineRule="atLeast"/>
        <w:rPr>
          <w:rFonts w:ascii="Arial" w:hAnsi="Arial" w:cs="Arial"/>
          <w:color w:val="6E6161"/>
          <w:sz w:val="20"/>
          <w:szCs w:val="20"/>
        </w:rPr>
      </w:pPr>
      <w:r>
        <w:rPr>
          <w:rFonts w:ascii="Arial" w:hAnsi="Arial" w:cs="Arial"/>
          <w:color w:val="6E6161"/>
          <w:sz w:val="20"/>
          <w:szCs w:val="20"/>
        </w:rPr>
        <w:t xml:space="preserve">Cauliflower Group is aware they are responsible for protecting the personal information transferred to their Outsourced Data Entry Supplier. This applies to both the method used to transfer the information and the work itself. Cauliflower Group has a legal agreement with their data entry/conversion service </w:t>
      </w:r>
      <w:r>
        <w:rPr>
          <w:rFonts w:ascii="Arial" w:hAnsi="Arial" w:cs="Arial"/>
          <w:color w:val="6E6161"/>
          <w:sz w:val="20"/>
          <w:szCs w:val="20"/>
        </w:rPr>
        <w:lastRenderedPageBreak/>
        <w:t>supplier covering the data transfer assurances of security of CLIENT’s files and to Confidentiality Specific Data dealt within ‘Section 5’ of this agreement.</w:t>
      </w:r>
    </w:p>
    <w:p w14:paraId="0F57AC48" w14:textId="77777777" w:rsidR="00013B5A" w:rsidRDefault="00013B5A" w:rsidP="00013B5A">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300" w:lineRule="atLeast"/>
        <w:rPr>
          <w:rFonts w:ascii="Arial" w:hAnsi="Arial" w:cs="Arial"/>
          <w:color w:val="6E6161"/>
          <w:sz w:val="20"/>
          <w:szCs w:val="20"/>
        </w:rPr>
      </w:pPr>
      <w:r>
        <w:rPr>
          <w:rFonts w:ascii="Arial" w:hAnsi="Arial" w:cs="Arial"/>
          <w:color w:val="6E6161"/>
          <w:sz w:val="20"/>
          <w:szCs w:val="20"/>
        </w:rPr>
        <w:t> </w:t>
      </w:r>
    </w:p>
    <w:p w14:paraId="3178ED92" w14:textId="77777777" w:rsidR="00013B5A" w:rsidRDefault="00013B5A" w:rsidP="00013B5A"/>
    <w:p w14:paraId="073ED95A" w14:textId="77777777" w:rsidR="00B5096E" w:rsidRDefault="001E36D9" w:rsidP="00EE3242">
      <w:pPr>
        <w:pStyle w:val="ListParagraph"/>
      </w:pPr>
      <w:r>
        <w:t>Below please find the data we will hold with regard school orders:</w:t>
      </w:r>
    </w:p>
    <w:p w14:paraId="112506F9" w14:textId="77777777" w:rsidR="001152BC" w:rsidRDefault="001152BC" w:rsidP="00EE3242">
      <w:pPr>
        <w:pStyle w:val="ListParagraph"/>
        <w:rPr>
          <w:b/>
        </w:rPr>
      </w:pPr>
    </w:p>
    <w:p w14:paraId="5489378D" w14:textId="77777777" w:rsidR="001152BC" w:rsidRDefault="001152BC" w:rsidP="00EE3242">
      <w:pPr>
        <w:pStyle w:val="ListParagraph"/>
        <w:rPr>
          <w:b/>
          <w:u w:val="single"/>
        </w:rPr>
      </w:pPr>
      <w:r w:rsidRPr="001152BC">
        <w:rPr>
          <w:b/>
          <w:u w:val="single"/>
        </w:rPr>
        <w:t>Customer</w:t>
      </w:r>
      <w:r w:rsidR="00013B5A">
        <w:rPr>
          <w:b/>
          <w:u w:val="single"/>
        </w:rPr>
        <w:t xml:space="preserve"> Information Audit</w:t>
      </w:r>
    </w:p>
    <w:p w14:paraId="2F2505CC" w14:textId="77777777" w:rsidR="001152BC" w:rsidRPr="0097272E" w:rsidRDefault="001152BC" w:rsidP="00013B5A">
      <w:pPr>
        <w:pStyle w:val="ListParagraph"/>
        <w:numPr>
          <w:ilvl w:val="0"/>
          <w:numId w:val="6"/>
        </w:numPr>
      </w:pPr>
      <w:r w:rsidRPr="0097272E">
        <w:t>Xero</w:t>
      </w:r>
      <w:r w:rsidR="00CB30F4" w:rsidRPr="0097272E">
        <w:t xml:space="preserve"> Accounts Software</w:t>
      </w:r>
      <w:r w:rsidR="00013B5A" w:rsidRPr="0097272E">
        <w:t xml:space="preserve"> - Invoice Details</w:t>
      </w:r>
    </w:p>
    <w:p w14:paraId="3A5C3A54" w14:textId="77777777" w:rsidR="001152BC" w:rsidRPr="0097272E" w:rsidRDefault="001152BC" w:rsidP="00013B5A">
      <w:pPr>
        <w:pStyle w:val="ListParagraph"/>
        <w:numPr>
          <w:ilvl w:val="0"/>
          <w:numId w:val="6"/>
        </w:numPr>
      </w:pPr>
      <w:r w:rsidRPr="0097272E">
        <w:t>Cauliflower Data Base</w:t>
      </w:r>
      <w:r w:rsidR="00013B5A" w:rsidRPr="0097272E">
        <w:t xml:space="preserve"> - Customer Contact Details</w:t>
      </w:r>
    </w:p>
    <w:p w14:paraId="7F366C79" w14:textId="77777777" w:rsidR="00013B5A" w:rsidRPr="0097272E" w:rsidRDefault="00013B5A" w:rsidP="00013B5A">
      <w:pPr>
        <w:pStyle w:val="ListParagraph"/>
        <w:numPr>
          <w:ilvl w:val="0"/>
          <w:numId w:val="6"/>
        </w:numPr>
      </w:pPr>
      <w:r w:rsidRPr="0097272E">
        <w:t>Print Files used for production</w:t>
      </w:r>
    </w:p>
    <w:p w14:paraId="65EC547E" w14:textId="77777777" w:rsidR="001152BC" w:rsidRPr="0097272E" w:rsidRDefault="001152BC" w:rsidP="00013B5A">
      <w:pPr>
        <w:pStyle w:val="ListParagraph"/>
        <w:numPr>
          <w:ilvl w:val="0"/>
          <w:numId w:val="6"/>
        </w:numPr>
      </w:pPr>
      <w:r w:rsidRPr="0097272E">
        <w:t>Physical Products</w:t>
      </w:r>
      <w:r w:rsidR="006E04B6" w:rsidRPr="0097272E">
        <w:t xml:space="preserve"> Manufactured</w:t>
      </w:r>
      <w:r w:rsidR="00013B5A" w:rsidRPr="0097272E">
        <w:t xml:space="preserve"> (before shipping)</w:t>
      </w:r>
    </w:p>
    <w:p w14:paraId="36724D66" w14:textId="77777777" w:rsidR="001152BC" w:rsidRPr="0097272E" w:rsidRDefault="001152BC" w:rsidP="00013B5A">
      <w:pPr>
        <w:pStyle w:val="ListParagraph"/>
        <w:numPr>
          <w:ilvl w:val="0"/>
          <w:numId w:val="6"/>
        </w:numPr>
      </w:pPr>
      <w:r w:rsidRPr="0097272E">
        <w:t>Data Trans</w:t>
      </w:r>
      <w:r w:rsidR="001D7857">
        <w:t>fers - Data entry temps or outsourced</w:t>
      </w:r>
    </w:p>
    <w:p w14:paraId="5A1023E9" w14:textId="77777777" w:rsidR="001152BC" w:rsidRPr="0097272E" w:rsidRDefault="001152BC" w:rsidP="00013B5A">
      <w:pPr>
        <w:pStyle w:val="ListParagraph"/>
        <w:numPr>
          <w:ilvl w:val="0"/>
          <w:numId w:val="6"/>
        </w:numPr>
      </w:pPr>
      <w:r w:rsidRPr="0097272E">
        <w:t xml:space="preserve">Online Orders </w:t>
      </w:r>
      <w:r w:rsidR="002408FC" w:rsidRPr="0097272E">
        <w:t xml:space="preserve">details made </w:t>
      </w:r>
      <w:r w:rsidRPr="0097272E">
        <w:t xml:space="preserve">from </w:t>
      </w:r>
      <w:r w:rsidR="00CB30F4" w:rsidRPr="0097272E">
        <w:t xml:space="preserve">our </w:t>
      </w:r>
      <w:r w:rsidRPr="0097272E">
        <w:t>Websites</w:t>
      </w:r>
      <w:r w:rsidR="00013B5A" w:rsidRPr="0097272E">
        <w:t xml:space="preserve"> - </w:t>
      </w:r>
      <w:r w:rsidR="002408FC" w:rsidRPr="0097272E">
        <w:t>(</w:t>
      </w:r>
      <w:r w:rsidR="00013B5A" w:rsidRPr="0097272E">
        <w:t>Cleared after each project</w:t>
      </w:r>
      <w:r w:rsidR="002408FC" w:rsidRPr="0097272E">
        <w:t>)</w:t>
      </w:r>
    </w:p>
    <w:p w14:paraId="383E8407" w14:textId="77777777" w:rsidR="001152BC" w:rsidRPr="0097272E" w:rsidRDefault="001152BC" w:rsidP="00013B5A">
      <w:pPr>
        <w:pStyle w:val="ListParagraph"/>
        <w:numPr>
          <w:ilvl w:val="0"/>
          <w:numId w:val="6"/>
        </w:numPr>
      </w:pPr>
      <w:r w:rsidRPr="0097272E">
        <w:t>Emails</w:t>
      </w:r>
      <w:r w:rsidR="00013B5A" w:rsidRPr="0097272E">
        <w:t xml:space="preserve"> - </w:t>
      </w:r>
      <w:r w:rsidR="002408FC" w:rsidRPr="0097272E">
        <w:t>(</w:t>
      </w:r>
      <w:r w:rsidR="00013B5A" w:rsidRPr="0097272E">
        <w:t>cleared on regular periods</w:t>
      </w:r>
      <w:r w:rsidR="002408FC" w:rsidRPr="0097272E">
        <w:t>)</w:t>
      </w:r>
    </w:p>
    <w:p w14:paraId="515BC6FA" w14:textId="77777777" w:rsidR="001152BC" w:rsidRPr="0097272E" w:rsidRDefault="001152BC" w:rsidP="002408FC">
      <w:pPr>
        <w:pStyle w:val="ListParagraph"/>
        <w:numPr>
          <w:ilvl w:val="0"/>
          <w:numId w:val="6"/>
        </w:numPr>
      </w:pPr>
      <w:r w:rsidRPr="0097272E">
        <w:t>Accountants</w:t>
      </w:r>
      <w:r w:rsidR="002408FC" w:rsidRPr="0097272E">
        <w:t xml:space="preserve"> - holds</w:t>
      </w:r>
      <w:r w:rsidR="00013B5A" w:rsidRPr="0097272E">
        <w:t xml:space="preserve"> copy of accounts</w:t>
      </w:r>
    </w:p>
    <w:p w14:paraId="48ED34C5" w14:textId="77777777" w:rsidR="002408FC" w:rsidRDefault="002408FC" w:rsidP="00013B5A">
      <w:pPr>
        <w:pStyle w:val="ListParagraph"/>
        <w:numPr>
          <w:ilvl w:val="0"/>
          <w:numId w:val="6"/>
        </w:numPr>
      </w:pPr>
      <w:r w:rsidRPr="0097272E">
        <w:t>Parent</w:t>
      </w:r>
      <w:r w:rsidR="001E36D9" w:rsidRPr="0097272E">
        <w:t>s</w:t>
      </w:r>
      <w:r w:rsidRPr="0097272E">
        <w:t xml:space="preserve"> Hard Copy Order Forms (returned to schools)</w:t>
      </w:r>
    </w:p>
    <w:p w14:paraId="4F0E3C23" w14:textId="77777777" w:rsidR="000C0DC4" w:rsidRPr="0097272E" w:rsidRDefault="000C0DC4" w:rsidP="00013B5A">
      <w:pPr>
        <w:pStyle w:val="ListParagraph"/>
        <w:numPr>
          <w:ilvl w:val="0"/>
          <w:numId w:val="6"/>
        </w:numPr>
      </w:pPr>
      <w:r>
        <w:t>Parcel Force Database - Customer name and address</w:t>
      </w:r>
    </w:p>
    <w:p w14:paraId="7025EAFF" w14:textId="77777777" w:rsidR="00013B5A" w:rsidRDefault="00013B5A" w:rsidP="00013B5A">
      <w:pPr>
        <w:rPr>
          <w:b/>
          <w:u w:val="single"/>
        </w:rPr>
      </w:pPr>
      <w:r>
        <w:rPr>
          <w:b/>
        </w:rPr>
        <w:tab/>
      </w:r>
      <w:r w:rsidR="0097272E">
        <w:rPr>
          <w:b/>
          <w:u w:val="single"/>
        </w:rPr>
        <w:t xml:space="preserve"> Data processed and held for each order</w:t>
      </w:r>
    </w:p>
    <w:p w14:paraId="79B52222" w14:textId="77777777" w:rsidR="009D5EB3" w:rsidRDefault="009D5EB3" w:rsidP="00013B5A">
      <w:pPr>
        <w:rPr>
          <w:b/>
          <w:u w:val="single"/>
        </w:rPr>
      </w:pPr>
      <w:r>
        <w:rPr>
          <w:b/>
          <w:u w:val="single"/>
        </w:rPr>
        <w:t>Paper Based Orders</w:t>
      </w:r>
    </w:p>
    <w:p w14:paraId="34EB68F7" w14:textId="77777777" w:rsidR="00EF5B9D" w:rsidRPr="00EF5B9D" w:rsidRDefault="00EF5B9D" w:rsidP="00013B5A">
      <w:pPr>
        <w:rPr>
          <w:b/>
        </w:rPr>
      </w:pPr>
      <w:r w:rsidRPr="00EF5B9D">
        <w:rPr>
          <w:b/>
        </w:rPr>
        <w:t>Each order form has field for child name and order quantities</w:t>
      </w:r>
    </w:p>
    <w:tbl>
      <w:tblPr>
        <w:tblStyle w:val="TableGrid"/>
        <w:tblW w:w="0" w:type="auto"/>
        <w:tblLook w:val="04A0" w:firstRow="1" w:lastRow="0" w:firstColumn="1" w:lastColumn="0" w:noHBand="0" w:noVBand="1"/>
      </w:tblPr>
      <w:tblGrid>
        <w:gridCol w:w="4621"/>
        <w:gridCol w:w="4621"/>
      </w:tblGrid>
      <w:tr w:rsidR="009D5EB3" w14:paraId="2B6DB850" w14:textId="77777777" w:rsidTr="009D5EB3">
        <w:tc>
          <w:tcPr>
            <w:tcW w:w="4621" w:type="dxa"/>
          </w:tcPr>
          <w:p w14:paraId="462693E3" w14:textId="77777777" w:rsidR="009D5EB3" w:rsidRPr="009D5EB3" w:rsidRDefault="009D5EB3" w:rsidP="00013B5A">
            <w:pPr>
              <w:rPr>
                <w:b/>
              </w:rPr>
            </w:pPr>
            <w:r w:rsidRPr="009D5EB3">
              <w:rPr>
                <w:b/>
              </w:rPr>
              <w:t>Childs Name</w:t>
            </w:r>
            <w:r w:rsidR="00EF5B9D">
              <w:rPr>
                <w:b/>
              </w:rPr>
              <w:t>/Nick Name</w:t>
            </w:r>
            <w:r>
              <w:rPr>
                <w:b/>
              </w:rPr>
              <w:t xml:space="preserve"> (as required </w:t>
            </w:r>
            <w:r w:rsidR="00EF5B9D">
              <w:rPr>
                <w:b/>
              </w:rPr>
              <w:t xml:space="preserve">by parent </w:t>
            </w:r>
            <w:r>
              <w:rPr>
                <w:b/>
              </w:rPr>
              <w:t>on printed product)</w:t>
            </w:r>
          </w:p>
        </w:tc>
        <w:tc>
          <w:tcPr>
            <w:tcW w:w="4621" w:type="dxa"/>
          </w:tcPr>
          <w:p w14:paraId="5104423B" w14:textId="77777777" w:rsidR="009D5EB3" w:rsidRPr="00EF5B9D" w:rsidRDefault="00EF5B9D" w:rsidP="00013B5A">
            <w:pPr>
              <w:rPr>
                <w:b/>
              </w:rPr>
            </w:pPr>
            <w:r w:rsidRPr="00EF5B9D">
              <w:rPr>
                <w:b/>
              </w:rPr>
              <w:t>Written by parents</w:t>
            </w:r>
            <w:r w:rsidR="00B250A4">
              <w:rPr>
                <w:b/>
              </w:rPr>
              <w:t>- optional</w:t>
            </w:r>
            <w:r>
              <w:rPr>
                <w:b/>
              </w:rPr>
              <w:t xml:space="preserve"> -data entered</w:t>
            </w:r>
            <w:r w:rsidR="009E0546">
              <w:rPr>
                <w:b/>
              </w:rPr>
              <w:t xml:space="preserve"> by data entry team</w:t>
            </w:r>
          </w:p>
        </w:tc>
      </w:tr>
      <w:tr w:rsidR="009E0546" w14:paraId="0DB0C741" w14:textId="77777777" w:rsidTr="001D5B5E">
        <w:tc>
          <w:tcPr>
            <w:tcW w:w="4621" w:type="dxa"/>
          </w:tcPr>
          <w:p w14:paraId="2B44979A" w14:textId="77777777" w:rsidR="009E0546" w:rsidRPr="009D5EB3" w:rsidRDefault="009E0546" w:rsidP="001D5B5E">
            <w:pPr>
              <w:rPr>
                <w:b/>
              </w:rPr>
            </w:pPr>
            <w:r>
              <w:rPr>
                <w:b/>
              </w:rPr>
              <w:t>Quantity Order information - provided by parent</w:t>
            </w:r>
          </w:p>
        </w:tc>
        <w:tc>
          <w:tcPr>
            <w:tcW w:w="4621" w:type="dxa"/>
          </w:tcPr>
          <w:p w14:paraId="0178ADD0" w14:textId="77777777" w:rsidR="009E0546" w:rsidRPr="00EF5B9D" w:rsidRDefault="009E0546" w:rsidP="001D5B5E">
            <w:pPr>
              <w:rPr>
                <w:b/>
              </w:rPr>
            </w:pPr>
            <w:r w:rsidRPr="00EF5B9D">
              <w:rPr>
                <w:b/>
              </w:rPr>
              <w:t>Provided by Parent</w:t>
            </w:r>
            <w:r>
              <w:rPr>
                <w:b/>
              </w:rPr>
              <w:t xml:space="preserve"> - data entered by data entry team</w:t>
            </w:r>
          </w:p>
        </w:tc>
      </w:tr>
      <w:tr w:rsidR="009E0546" w14:paraId="71E37911" w14:textId="77777777" w:rsidTr="001D5B5E">
        <w:tc>
          <w:tcPr>
            <w:tcW w:w="4621" w:type="dxa"/>
          </w:tcPr>
          <w:p w14:paraId="51D8AF0D" w14:textId="77777777" w:rsidR="009E0546" w:rsidRPr="009E0546" w:rsidRDefault="009E0546" w:rsidP="001D5B5E">
            <w:r w:rsidRPr="003C56E0">
              <w:rPr>
                <w:b/>
              </w:rPr>
              <w:t>Class Code -Letter A-Z Sticky label stuck to each class batch - to define class</w:t>
            </w:r>
            <w:r>
              <w:t xml:space="preserve"> - </w:t>
            </w:r>
            <w:r w:rsidRPr="009E0546">
              <w:rPr>
                <w:b/>
              </w:rPr>
              <w:t>no class names used</w:t>
            </w:r>
          </w:p>
        </w:tc>
        <w:tc>
          <w:tcPr>
            <w:tcW w:w="4621" w:type="dxa"/>
          </w:tcPr>
          <w:p w14:paraId="00C07209" w14:textId="77777777" w:rsidR="009E0546" w:rsidRPr="009E0546" w:rsidRDefault="009E0546" w:rsidP="001D5B5E">
            <w:r>
              <w:rPr>
                <w:b/>
              </w:rPr>
              <w:t>Letter</w:t>
            </w:r>
            <w:r w:rsidR="003C56E0">
              <w:rPr>
                <w:b/>
              </w:rPr>
              <w:t>s</w:t>
            </w:r>
            <w:r>
              <w:rPr>
                <w:b/>
              </w:rPr>
              <w:t xml:space="preserve"> attached </w:t>
            </w:r>
            <w:r w:rsidR="003C56E0">
              <w:rPr>
                <w:b/>
              </w:rPr>
              <w:t xml:space="preserve">by office staff </w:t>
            </w:r>
            <w:r>
              <w:rPr>
                <w:b/>
              </w:rPr>
              <w:t xml:space="preserve">before we scan artwork - letter will </w:t>
            </w:r>
            <w:r w:rsidR="003C56E0">
              <w:rPr>
                <w:b/>
              </w:rPr>
              <w:t xml:space="preserve">be </w:t>
            </w:r>
            <w:r>
              <w:rPr>
                <w:b/>
              </w:rPr>
              <w:t>data entered by data entry team</w:t>
            </w:r>
          </w:p>
        </w:tc>
      </w:tr>
      <w:tr w:rsidR="009E0546" w14:paraId="7FCC0791" w14:textId="77777777" w:rsidTr="009D5EB3">
        <w:tc>
          <w:tcPr>
            <w:tcW w:w="4621" w:type="dxa"/>
          </w:tcPr>
          <w:p w14:paraId="3EA86B0D" w14:textId="77777777" w:rsidR="009E0546" w:rsidRPr="009E0546" w:rsidRDefault="009E0546" w:rsidP="00013B5A">
            <w:r w:rsidRPr="009E0546">
              <w:t xml:space="preserve">Associate School Code - 4 digit number Assigned to school files before data entry by </w:t>
            </w:r>
            <w:r>
              <w:t xml:space="preserve">our </w:t>
            </w:r>
            <w:r w:rsidRPr="009E0546">
              <w:t xml:space="preserve">office </w:t>
            </w:r>
            <w:r>
              <w:t xml:space="preserve">staff - </w:t>
            </w:r>
            <w:r w:rsidRPr="009E0546">
              <w:rPr>
                <w:b/>
              </w:rPr>
              <w:t>no school names used</w:t>
            </w:r>
          </w:p>
        </w:tc>
        <w:tc>
          <w:tcPr>
            <w:tcW w:w="4621" w:type="dxa"/>
          </w:tcPr>
          <w:p w14:paraId="5E1FAA10" w14:textId="77777777" w:rsidR="009E0546" w:rsidRPr="009E0546" w:rsidRDefault="009E0546" w:rsidP="00013B5A">
            <w:r>
              <w:t>Automatically assigned to scanned batch using bespoke program run by the office</w:t>
            </w:r>
            <w:r w:rsidR="003C56E0">
              <w:t xml:space="preserve"> before date entry to create file names with school code</w:t>
            </w:r>
          </w:p>
        </w:tc>
      </w:tr>
      <w:tr w:rsidR="009E0546" w14:paraId="508DD16E" w14:textId="77777777" w:rsidTr="00680CDB">
        <w:tc>
          <w:tcPr>
            <w:tcW w:w="9242" w:type="dxa"/>
            <w:gridSpan w:val="2"/>
          </w:tcPr>
          <w:p w14:paraId="514B4B1F" w14:textId="77777777" w:rsidR="009E0546" w:rsidRPr="009E0546" w:rsidRDefault="009E0546" w:rsidP="009E0546">
            <w:r>
              <w:t>Names of pupils are associated with a unique class code and unique school code only during data entry.  (no location information is data entered)</w:t>
            </w:r>
          </w:p>
        </w:tc>
      </w:tr>
    </w:tbl>
    <w:p w14:paraId="6BA85BC0" w14:textId="77777777" w:rsidR="00013B5A" w:rsidRPr="0097272E" w:rsidRDefault="00013B5A" w:rsidP="00EF5B9D">
      <w:pPr>
        <w:pStyle w:val="ListParagraph"/>
      </w:pPr>
    </w:p>
    <w:tbl>
      <w:tblPr>
        <w:tblStyle w:val="TableGrid"/>
        <w:tblW w:w="0" w:type="auto"/>
        <w:tblInd w:w="-34" w:type="dxa"/>
        <w:tblLook w:val="04A0" w:firstRow="1" w:lastRow="0" w:firstColumn="1" w:lastColumn="0" w:noHBand="0" w:noVBand="1"/>
      </w:tblPr>
      <w:tblGrid>
        <w:gridCol w:w="4678"/>
        <w:gridCol w:w="4598"/>
      </w:tblGrid>
      <w:tr w:rsidR="00EF5B9D" w14:paraId="3D31E2D4" w14:textId="77777777" w:rsidTr="00EB44B2">
        <w:tc>
          <w:tcPr>
            <w:tcW w:w="4678" w:type="dxa"/>
          </w:tcPr>
          <w:p w14:paraId="34D4B914" w14:textId="77777777" w:rsidR="00EF5B9D" w:rsidRPr="0097272E" w:rsidRDefault="00EF5B9D" w:rsidP="00EF5B9D">
            <w:pPr>
              <w:ind w:left="360"/>
            </w:pPr>
            <w:r w:rsidRPr="0097272E">
              <w:t>Name of Organise</w:t>
            </w:r>
            <w:r w:rsidR="000E6549">
              <w:t>r</w:t>
            </w:r>
            <w:r w:rsidRPr="0097272E">
              <w:t xml:space="preserve"> - with contact details</w:t>
            </w:r>
          </w:p>
          <w:p w14:paraId="5FCD167F" w14:textId="77777777" w:rsidR="00EF5B9D" w:rsidRDefault="00EF5B9D" w:rsidP="0097272E">
            <w:pPr>
              <w:pStyle w:val="ListParagraph"/>
              <w:ind w:left="0"/>
            </w:pPr>
          </w:p>
        </w:tc>
        <w:tc>
          <w:tcPr>
            <w:tcW w:w="4598" w:type="dxa"/>
          </w:tcPr>
          <w:p w14:paraId="59E4E4FF" w14:textId="77777777" w:rsidR="00EF5B9D" w:rsidRPr="0097272E" w:rsidRDefault="00EF5B9D" w:rsidP="00EF5B9D">
            <w:pPr>
              <w:ind w:left="360"/>
            </w:pPr>
            <w:r>
              <w:t xml:space="preserve">Entered online </w:t>
            </w:r>
            <w:r w:rsidR="009E0546">
              <w:t xml:space="preserve">by </w:t>
            </w:r>
            <w:r w:rsidR="003C56E0">
              <w:t xml:space="preserve">school </w:t>
            </w:r>
            <w:r w:rsidR="009E0546">
              <w:t xml:space="preserve">organiser </w:t>
            </w:r>
            <w:r>
              <w:t xml:space="preserve">and held on </w:t>
            </w:r>
            <w:r w:rsidR="003C56E0">
              <w:t xml:space="preserve">company </w:t>
            </w:r>
            <w:r>
              <w:t>database</w:t>
            </w:r>
          </w:p>
        </w:tc>
      </w:tr>
      <w:tr w:rsidR="00EF5B9D" w14:paraId="536A6A2E" w14:textId="77777777" w:rsidTr="00EB44B2">
        <w:tc>
          <w:tcPr>
            <w:tcW w:w="4678" w:type="dxa"/>
          </w:tcPr>
          <w:p w14:paraId="3DD7B0D6" w14:textId="77777777" w:rsidR="00EF5B9D" w:rsidRPr="0097272E" w:rsidRDefault="00EF5B9D" w:rsidP="00EF5B9D">
            <w:pPr>
              <w:ind w:left="360"/>
            </w:pPr>
            <w:r w:rsidRPr="0097272E">
              <w:t xml:space="preserve">Delivery address of Organisation </w:t>
            </w:r>
          </w:p>
          <w:p w14:paraId="16A7E912" w14:textId="77777777" w:rsidR="00EF5B9D" w:rsidRDefault="00EF5B9D" w:rsidP="0097272E">
            <w:pPr>
              <w:pStyle w:val="ListParagraph"/>
              <w:ind w:left="0"/>
            </w:pPr>
          </w:p>
        </w:tc>
        <w:tc>
          <w:tcPr>
            <w:tcW w:w="4598" w:type="dxa"/>
          </w:tcPr>
          <w:p w14:paraId="42A51D86" w14:textId="77777777" w:rsidR="00EF5B9D" w:rsidRPr="0097272E" w:rsidRDefault="00EF5B9D" w:rsidP="00EF5B9D">
            <w:pPr>
              <w:ind w:left="360"/>
            </w:pPr>
            <w:r>
              <w:t>Entered online</w:t>
            </w:r>
            <w:r w:rsidR="009E0546">
              <w:t xml:space="preserve"> by </w:t>
            </w:r>
            <w:r w:rsidR="003C56E0">
              <w:t xml:space="preserve">school </w:t>
            </w:r>
            <w:r w:rsidR="009E0546">
              <w:t>organiser</w:t>
            </w:r>
            <w:r>
              <w:t xml:space="preserve"> and held on our</w:t>
            </w:r>
            <w:r w:rsidR="009E0546">
              <w:t xml:space="preserve"> </w:t>
            </w:r>
            <w:r w:rsidR="003C56E0">
              <w:t xml:space="preserve">company </w:t>
            </w:r>
            <w:r>
              <w:t>database</w:t>
            </w:r>
          </w:p>
        </w:tc>
      </w:tr>
      <w:tr w:rsidR="009E0546" w14:paraId="1830B51C" w14:textId="77777777" w:rsidTr="00EB44B2">
        <w:tc>
          <w:tcPr>
            <w:tcW w:w="4678" w:type="dxa"/>
          </w:tcPr>
          <w:p w14:paraId="34785202" w14:textId="77777777" w:rsidR="009E0546" w:rsidRPr="0097272E" w:rsidRDefault="003C56E0" w:rsidP="00EF5B9D">
            <w:pPr>
              <w:ind w:left="360"/>
            </w:pPr>
            <w:r>
              <w:t>School identification codes</w:t>
            </w:r>
          </w:p>
        </w:tc>
        <w:tc>
          <w:tcPr>
            <w:tcW w:w="4598" w:type="dxa"/>
          </w:tcPr>
          <w:p w14:paraId="06EEF4C4" w14:textId="77777777" w:rsidR="009E0546" w:rsidRDefault="003C56E0" w:rsidP="003C56E0">
            <w:pPr>
              <w:ind w:left="360"/>
            </w:pPr>
            <w:r>
              <w:t>Enter by office staff and held on our company database</w:t>
            </w:r>
          </w:p>
        </w:tc>
      </w:tr>
    </w:tbl>
    <w:p w14:paraId="1FA0A59A" w14:textId="77777777" w:rsidR="0097272E" w:rsidRPr="0097272E" w:rsidRDefault="0097272E" w:rsidP="0097272E">
      <w:pPr>
        <w:pStyle w:val="ListParagraph"/>
      </w:pPr>
    </w:p>
    <w:p w14:paraId="70FDC1C9" w14:textId="77777777" w:rsidR="00B250A4" w:rsidRDefault="00B250A4" w:rsidP="003C56E0">
      <w:pPr>
        <w:pStyle w:val="ListParagraph"/>
        <w:ind w:left="0"/>
        <w:rPr>
          <w:b/>
          <w:u w:val="single"/>
        </w:rPr>
      </w:pPr>
    </w:p>
    <w:p w14:paraId="520028BD" w14:textId="77777777" w:rsidR="00B250A4" w:rsidRDefault="00B250A4" w:rsidP="003C56E0">
      <w:pPr>
        <w:pStyle w:val="ListParagraph"/>
        <w:ind w:left="0"/>
        <w:rPr>
          <w:b/>
          <w:u w:val="single"/>
        </w:rPr>
      </w:pPr>
    </w:p>
    <w:p w14:paraId="6B27CA14" w14:textId="77777777" w:rsidR="001152BC" w:rsidRDefault="003C56E0" w:rsidP="003C56E0">
      <w:pPr>
        <w:pStyle w:val="ListParagraph"/>
        <w:ind w:left="0"/>
        <w:rPr>
          <w:b/>
          <w:u w:val="single"/>
        </w:rPr>
      </w:pPr>
      <w:r w:rsidRPr="003C56E0">
        <w:rPr>
          <w:b/>
          <w:u w:val="single"/>
        </w:rPr>
        <w:lastRenderedPageBreak/>
        <w:t>Online Orders</w:t>
      </w:r>
    </w:p>
    <w:p w14:paraId="70803EEC" w14:textId="77777777" w:rsidR="003C56E0" w:rsidRDefault="003C56E0" w:rsidP="003C56E0">
      <w:pPr>
        <w:pStyle w:val="ListParagraph"/>
        <w:ind w:left="0"/>
        <w:rPr>
          <w:b/>
          <w:u w:val="single"/>
        </w:rPr>
      </w:pPr>
    </w:p>
    <w:p w14:paraId="02FAE60A" w14:textId="77777777" w:rsidR="003C56E0" w:rsidRDefault="003C56E0" w:rsidP="003C56E0">
      <w:pPr>
        <w:pStyle w:val="ListParagraph"/>
        <w:ind w:left="0"/>
        <w:rPr>
          <w:b/>
        </w:rPr>
      </w:pPr>
      <w:r w:rsidRPr="003C56E0">
        <w:rPr>
          <w:b/>
        </w:rPr>
        <w:t>Orders are placed online by parents</w:t>
      </w:r>
    </w:p>
    <w:p w14:paraId="6E57BC50" w14:textId="77777777" w:rsidR="003C56E0" w:rsidRDefault="003C56E0" w:rsidP="003C56E0">
      <w:pPr>
        <w:pStyle w:val="ListParagraph"/>
        <w:ind w:left="0"/>
        <w:rPr>
          <w:b/>
        </w:rPr>
      </w:pPr>
    </w:p>
    <w:tbl>
      <w:tblPr>
        <w:tblStyle w:val="TableGrid"/>
        <w:tblW w:w="0" w:type="auto"/>
        <w:tblLook w:val="04A0" w:firstRow="1" w:lastRow="0" w:firstColumn="1" w:lastColumn="0" w:noHBand="0" w:noVBand="1"/>
      </w:tblPr>
      <w:tblGrid>
        <w:gridCol w:w="4621"/>
        <w:gridCol w:w="4621"/>
      </w:tblGrid>
      <w:tr w:rsidR="003C56E0" w:rsidRPr="00EB44B2" w14:paraId="37372C57" w14:textId="77777777" w:rsidTr="001D5B5E">
        <w:tc>
          <w:tcPr>
            <w:tcW w:w="4621" w:type="dxa"/>
          </w:tcPr>
          <w:p w14:paraId="36E02920" w14:textId="77777777" w:rsidR="003C56E0" w:rsidRPr="00EB44B2" w:rsidRDefault="003C56E0" w:rsidP="001D5B5E">
            <w:r w:rsidRPr="00EB44B2">
              <w:t>Childs Name/Nick Name (as required by parent on printed product)</w:t>
            </w:r>
          </w:p>
        </w:tc>
        <w:tc>
          <w:tcPr>
            <w:tcW w:w="4621" w:type="dxa"/>
          </w:tcPr>
          <w:p w14:paraId="509675EF" w14:textId="77777777" w:rsidR="003C56E0" w:rsidRPr="00EB44B2" w:rsidRDefault="003C56E0" w:rsidP="001D5B5E">
            <w:r w:rsidRPr="00EB44B2">
              <w:t>Entered by Parent online</w:t>
            </w:r>
            <w:r w:rsidR="00EB44B2" w:rsidRPr="00EB44B2">
              <w:t xml:space="preserve"> - stored on our database</w:t>
            </w:r>
          </w:p>
        </w:tc>
      </w:tr>
      <w:tr w:rsidR="003C56E0" w:rsidRPr="00EB44B2" w14:paraId="172AB7C0" w14:textId="77777777" w:rsidTr="001D5B5E">
        <w:tc>
          <w:tcPr>
            <w:tcW w:w="4621" w:type="dxa"/>
          </w:tcPr>
          <w:p w14:paraId="5AACC944" w14:textId="77777777" w:rsidR="003C56E0" w:rsidRPr="00EB44B2" w:rsidRDefault="003C56E0" w:rsidP="001D5B5E">
            <w:r w:rsidRPr="00EB44B2">
              <w:t>Quantity Order information - provided by parent</w:t>
            </w:r>
          </w:p>
        </w:tc>
        <w:tc>
          <w:tcPr>
            <w:tcW w:w="4621" w:type="dxa"/>
          </w:tcPr>
          <w:p w14:paraId="31B2105E" w14:textId="77777777" w:rsidR="003C56E0" w:rsidRPr="00EB44B2" w:rsidRDefault="003C56E0" w:rsidP="003C56E0">
            <w:r w:rsidRPr="00EB44B2">
              <w:t>Entered by Parent online</w:t>
            </w:r>
            <w:r w:rsidR="00EB44B2" w:rsidRPr="00EB44B2">
              <w:t xml:space="preserve"> - stored on our database can be deleted by parent</w:t>
            </w:r>
          </w:p>
        </w:tc>
      </w:tr>
      <w:tr w:rsidR="00EB44B2" w:rsidRPr="00EB44B2" w14:paraId="5EBD2D3C" w14:textId="77777777" w:rsidTr="001D5B5E">
        <w:tc>
          <w:tcPr>
            <w:tcW w:w="4621" w:type="dxa"/>
          </w:tcPr>
          <w:p w14:paraId="5CD7ECCE" w14:textId="77777777" w:rsidR="00EB44B2" w:rsidRPr="00EB44B2" w:rsidRDefault="00EB44B2" w:rsidP="001D5B5E">
            <w:r w:rsidRPr="00EB44B2">
              <w:t>Class Name</w:t>
            </w:r>
          </w:p>
        </w:tc>
        <w:tc>
          <w:tcPr>
            <w:tcW w:w="4621" w:type="dxa"/>
          </w:tcPr>
          <w:p w14:paraId="62A4938B" w14:textId="77777777" w:rsidR="00EB44B2" w:rsidRPr="00EB44B2" w:rsidRDefault="00EB44B2" w:rsidP="003C56E0">
            <w:r w:rsidRPr="00EB44B2">
              <w:t>Entered by parent and changed to a LETTER by our software</w:t>
            </w:r>
          </w:p>
        </w:tc>
      </w:tr>
      <w:tr w:rsidR="00EB44B2" w:rsidRPr="00EB44B2" w14:paraId="2283C6F7" w14:textId="77777777" w:rsidTr="001D5B5E">
        <w:tc>
          <w:tcPr>
            <w:tcW w:w="4621" w:type="dxa"/>
          </w:tcPr>
          <w:p w14:paraId="1A7D4CA9" w14:textId="77777777" w:rsidR="00EB44B2" w:rsidRPr="00EB44B2" w:rsidRDefault="00EB44B2" w:rsidP="001D5B5E">
            <w:r w:rsidRPr="00EB44B2">
              <w:t>Delivery Address - for reorders</w:t>
            </w:r>
          </w:p>
        </w:tc>
        <w:tc>
          <w:tcPr>
            <w:tcW w:w="4621" w:type="dxa"/>
          </w:tcPr>
          <w:p w14:paraId="53F2BE85" w14:textId="77777777" w:rsidR="00EB44B2" w:rsidRPr="00EB44B2" w:rsidRDefault="00EB44B2" w:rsidP="003C56E0">
            <w:r w:rsidRPr="00EB44B2">
              <w:t xml:space="preserve">Entered by parent online - stored on our database </w:t>
            </w:r>
            <w:r w:rsidR="000E6549">
              <w:t xml:space="preserve">and </w:t>
            </w:r>
            <w:r w:rsidRPr="00EB44B2">
              <w:t>can be deleted by parent</w:t>
            </w:r>
          </w:p>
        </w:tc>
      </w:tr>
      <w:tr w:rsidR="00EB44B2" w:rsidRPr="00EB44B2" w14:paraId="7BF53CC6" w14:textId="77777777" w:rsidTr="00FE6E61">
        <w:tc>
          <w:tcPr>
            <w:tcW w:w="9242" w:type="dxa"/>
            <w:gridSpan w:val="2"/>
          </w:tcPr>
          <w:p w14:paraId="3474B29F" w14:textId="77777777" w:rsidR="00EB44B2" w:rsidRPr="00EB44B2" w:rsidRDefault="00EB44B2" w:rsidP="003C56E0">
            <w:r w:rsidRPr="00EB44B2">
              <w:t>Accounts with unique login details and password are created.  Pupils are identified by a unique code printed on their order form - the unique code identifies all files associated with the order.</w:t>
            </w:r>
          </w:p>
        </w:tc>
      </w:tr>
    </w:tbl>
    <w:p w14:paraId="0A296EEB" w14:textId="77777777" w:rsidR="003C56E0" w:rsidRDefault="003C56E0" w:rsidP="003C56E0">
      <w:pPr>
        <w:pStyle w:val="ListParagraph"/>
        <w:ind w:left="0"/>
        <w:rPr>
          <w:b/>
        </w:rPr>
      </w:pPr>
    </w:p>
    <w:tbl>
      <w:tblPr>
        <w:tblStyle w:val="TableGrid"/>
        <w:tblW w:w="0" w:type="auto"/>
        <w:tblInd w:w="-34" w:type="dxa"/>
        <w:tblLook w:val="04A0" w:firstRow="1" w:lastRow="0" w:firstColumn="1" w:lastColumn="0" w:noHBand="0" w:noVBand="1"/>
      </w:tblPr>
      <w:tblGrid>
        <w:gridCol w:w="4678"/>
        <w:gridCol w:w="4598"/>
      </w:tblGrid>
      <w:tr w:rsidR="003C56E0" w14:paraId="318355D0" w14:textId="77777777" w:rsidTr="00EB44B2">
        <w:tc>
          <w:tcPr>
            <w:tcW w:w="4678" w:type="dxa"/>
          </w:tcPr>
          <w:p w14:paraId="7290F1ED" w14:textId="77777777" w:rsidR="003C56E0" w:rsidRPr="0097272E" w:rsidRDefault="003C56E0" w:rsidP="001D5B5E">
            <w:pPr>
              <w:ind w:left="360"/>
            </w:pPr>
            <w:r w:rsidRPr="0097272E">
              <w:t>Name of Organise</w:t>
            </w:r>
            <w:r w:rsidR="000E6549">
              <w:t>r</w:t>
            </w:r>
            <w:r w:rsidRPr="0097272E">
              <w:t xml:space="preserve"> - with contact details</w:t>
            </w:r>
          </w:p>
          <w:p w14:paraId="3D9E1905" w14:textId="77777777" w:rsidR="003C56E0" w:rsidRDefault="003C56E0" w:rsidP="001D5B5E">
            <w:pPr>
              <w:pStyle w:val="ListParagraph"/>
              <w:ind w:left="0"/>
            </w:pPr>
          </w:p>
        </w:tc>
        <w:tc>
          <w:tcPr>
            <w:tcW w:w="4598" w:type="dxa"/>
          </w:tcPr>
          <w:p w14:paraId="75329B79" w14:textId="77777777" w:rsidR="003C56E0" w:rsidRPr="0097272E" w:rsidRDefault="003C56E0" w:rsidP="001D5B5E">
            <w:pPr>
              <w:ind w:left="360"/>
            </w:pPr>
            <w:r>
              <w:t>Entered online by school organiser and held on company database</w:t>
            </w:r>
          </w:p>
        </w:tc>
      </w:tr>
      <w:tr w:rsidR="003C56E0" w14:paraId="1410BEE5" w14:textId="77777777" w:rsidTr="00EB44B2">
        <w:tc>
          <w:tcPr>
            <w:tcW w:w="4678" w:type="dxa"/>
          </w:tcPr>
          <w:p w14:paraId="167FD2EC" w14:textId="77777777" w:rsidR="003C56E0" w:rsidRPr="0097272E" w:rsidRDefault="003C56E0" w:rsidP="001D5B5E">
            <w:pPr>
              <w:ind w:left="360"/>
            </w:pPr>
            <w:r w:rsidRPr="0097272E">
              <w:t xml:space="preserve">Delivery address of Organisation </w:t>
            </w:r>
          </w:p>
          <w:p w14:paraId="40CB70B7" w14:textId="77777777" w:rsidR="003C56E0" w:rsidRDefault="003C56E0" w:rsidP="001D5B5E">
            <w:pPr>
              <w:pStyle w:val="ListParagraph"/>
              <w:ind w:left="0"/>
            </w:pPr>
          </w:p>
        </w:tc>
        <w:tc>
          <w:tcPr>
            <w:tcW w:w="4598" w:type="dxa"/>
          </w:tcPr>
          <w:p w14:paraId="57AFF32C" w14:textId="77777777" w:rsidR="003C56E0" w:rsidRPr="0097272E" w:rsidRDefault="003C56E0" w:rsidP="001D5B5E">
            <w:pPr>
              <w:ind w:left="360"/>
            </w:pPr>
            <w:r>
              <w:t>Entered online by school organiser and held on our company database</w:t>
            </w:r>
          </w:p>
        </w:tc>
      </w:tr>
      <w:tr w:rsidR="003C56E0" w14:paraId="0FF41026" w14:textId="77777777" w:rsidTr="00EB44B2">
        <w:tc>
          <w:tcPr>
            <w:tcW w:w="4678" w:type="dxa"/>
          </w:tcPr>
          <w:p w14:paraId="61781DD9" w14:textId="77777777" w:rsidR="003C56E0" w:rsidRPr="0097272E" w:rsidRDefault="003C56E0" w:rsidP="001D5B5E">
            <w:pPr>
              <w:ind w:left="360"/>
            </w:pPr>
            <w:r>
              <w:t>School identification codes</w:t>
            </w:r>
          </w:p>
        </w:tc>
        <w:tc>
          <w:tcPr>
            <w:tcW w:w="4598" w:type="dxa"/>
          </w:tcPr>
          <w:p w14:paraId="581DF2AF" w14:textId="77777777" w:rsidR="003C56E0" w:rsidRDefault="003C56E0" w:rsidP="001D5B5E">
            <w:pPr>
              <w:ind w:left="360"/>
            </w:pPr>
            <w:r>
              <w:t>Enter by office staff and held on our company database</w:t>
            </w:r>
          </w:p>
        </w:tc>
      </w:tr>
    </w:tbl>
    <w:p w14:paraId="211C3CDA" w14:textId="77777777" w:rsidR="003C56E0" w:rsidRDefault="003C56E0" w:rsidP="003C56E0">
      <w:pPr>
        <w:pStyle w:val="ListParagraph"/>
      </w:pPr>
    </w:p>
    <w:p w14:paraId="53572FC4" w14:textId="77777777" w:rsidR="001D7857" w:rsidRPr="001D7857" w:rsidRDefault="001D7857" w:rsidP="003C56E0">
      <w:pPr>
        <w:pStyle w:val="ListParagraph"/>
        <w:rPr>
          <w:u w:val="single"/>
        </w:rPr>
      </w:pPr>
      <w:r w:rsidRPr="001D7857">
        <w:rPr>
          <w:u w:val="single"/>
        </w:rPr>
        <w:t>Protecting Ident</w:t>
      </w:r>
      <w:r>
        <w:rPr>
          <w:u w:val="single"/>
        </w:rPr>
        <w:t>it</w:t>
      </w:r>
      <w:r w:rsidRPr="001D7857">
        <w:rPr>
          <w:u w:val="single"/>
        </w:rPr>
        <w:t>y:</w:t>
      </w:r>
    </w:p>
    <w:p w14:paraId="52D0515C" w14:textId="22B5C86B" w:rsidR="003C56E0" w:rsidRPr="001D7857" w:rsidRDefault="001D7857" w:rsidP="001D7857">
      <w:pPr>
        <w:pStyle w:val="ListParagraph"/>
        <w:numPr>
          <w:ilvl w:val="0"/>
          <w:numId w:val="8"/>
        </w:numPr>
      </w:pPr>
      <w:r w:rsidRPr="001D7857">
        <w:t>There are</w:t>
      </w:r>
      <w:r w:rsidR="00EB44B2" w:rsidRPr="001D7857">
        <w:t xml:space="preserve"> processes in place to allow </w:t>
      </w:r>
      <w:r w:rsidR="00B250A4">
        <w:t xml:space="preserve">individual </w:t>
      </w:r>
      <w:r w:rsidR="00EB44B2" w:rsidRPr="001D7857">
        <w:t xml:space="preserve">pupils </w:t>
      </w:r>
      <w:r w:rsidR="00B250A4">
        <w:t>within a school,</w:t>
      </w:r>
      <w:r w:rsidR="00E04213">
        <w:t xml:space="preserve"> </w:t>
      </w:r>
      <w:bookmarkStart w:id="0" w:name="_GoBack"/>
      <w:bookmarkEnd w:id="0"/>
      <w:r w:rsidR="00EB44B2" w:rsidRPr="001D7857">
        <w:t xml:space="preserve">in sensitive situations to participate in our projects without names /school logos/ </w:t>
      </w:r>
      <w:r w:rsidRPr="001D7857">
        <w:t>being associated with products</w:t>
      </w:r>
      <w:r w:rsidR="00B250A4">
        <w:t xml:space="preserve"> if the rest of the school wish to include these features</w:t>
      </w:r>
      <w:r w:rsidRPr="001D7857">
        <w:t>.</w:t>
      </w:r>
    </w:p>
    <w:p w14:paraId="1CCE2A7D" w14:textId="77777777" w:rsidR="001D7857" w:rsidRPr="001D7857" w:rsidRDefault="001D7857" w:rsidP="003C56E0">
      <w:pPr>
        <w:pStyle w:val="ListParagraph"/>
        <w:ind w:left="0"/>
      </w:pPr>
    </w:p>
    <w:p w14:paraId="2C40BEC0" w14:textId="77777777" w:rsidR="00205894" w:rsidRDefault="00B250A4" w:rsidP="00B250A4">
      <w:pPr>
        <w:pStyle w:val="ListParagraph"/>
        <w:numPr>
          <w:ilvl w:val="0"/>
          <w:numId w:val="8"/>
        </w:numPr>
        <w:rPr>
          <w:b/>
        </w:rPr>
      </w:pPr>
      <w:r>
        <w:t>School Name, Childs Name and School Logo</w:t>
      </w:r>
      <w:r w:rsidR="001D7857" w:rsidRPr="001D7857">
        <w:t xml:space="preserve"> are an optional identifying feature which schools may choose to include if they wish - thi</w:t>
      </w:r>
      <w:r>
        <w:t>s does not form a requirement for</w:t>
      </w:r>
      <w:r w:rsidR="001D7857" w:rsidRPr="001D7857">
        <w:t xml:space="preserve"> any of our </w:t>
      </w:r>
      <w:r>
        <w:t>projects.</w:t>
      </w:r>
    </w:p>
    <w:p w14:paraId="4AE28E36" w14:textId="77777777" w:rsidR="00205894" w:rsidRDefault="00205894" w:rsidP="00EE3242">
      <w:pPr>
        <w:pStyle w:val="ListParagraph"/>
        <w:rPr>
          <w:b/>
        </w:rPr>
      </w:pPr>
    </w:p>
    <w:p w14:paraId="70768BE0" w14:textId="77777777" w:rsidR="00195AAF" w:rsidRDefault="00195AAF" w:rsidP="00EE3242">
      <w:pPr>
        <w:pStyle w:val="ListParagraph"/>
        <w:rPr>
          <w:b/>
          <w:u w:val="single"/>
        </w:rPr>
      </w:pPr>
    </w:p>
    <w:p w14:paraId="0EE0FD8D" w14:textId="77777777" w:rsidR="00195AAF" w:rsidRDefault="00195AAF" w:rsidP="00EE3242">
      <w:pPr>
        <w:pStyle w:val="ListParagraph"/>
        <w:rPr>
          <w:b/>
          <w:u w:val="single"/>
        </w:rPr>
      </w:pPr>
    </w:p>
    <w:p w14:paraId="686BB05C" w14:textId="77777777" w:rsidR="00195AAF" w:rsidRPr="00195AAF" w:rsidRDefault="00195AAF" w:rsidP="00EE3242">
      <w:pPr>
        <w:pStyle w:val="ListParagraph"/>
        <w:rPr>
          <w:b/>
          <w:u w:val="single"/>
        </w:rPr>
      </w:pPr>
    </w:p>
    <w:sectPr w:rsidR="00195AAF" w:rsidRPr="00195AAF" w:rsidSect="00785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913C8"/>
    <w:multiLevelType w:val="hybridMultilevel"/>
    <w:tmpl w:val="4B22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267AB"/>
    <w:multiLevelType w:val="hybridMultilevel"/>
    <w:tmpl w:val="D05A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938CF"/>
    <w:multiLevelType w:val="hybridMultilevel"/>
    <w:tmpl w:val="8A1E4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F4CD6"/>
    <w:multiLevelType w:val="hybridMultilevel"/>
    <w:tmpl w:val="082E2D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E15626"/>
    <w:multiLevelType w:val="hybridMultilevel"/>
    <w:tmpl w:val="77789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32E6C"/>
    <w:multiLevelType w:val="multilevel"/>
    <w:tmpl w:val="5C0E06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006CE7"/>
    <w:multiLevelType w:val="hybridMultilevel"/>
    <w:tmpl w:val="6F707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737383"/>
    <w:multiLevelType w:val="hybridMultilevel"/>
    <w:tmpl w:val="A09C0B46"/>
    <w:lvl w:ilvl="0" w:tplc="055A8E10">
      <w:start w:val="8"/>
      <w:numFmt w:val="bullet"/>
      <w:lvlText w:val=""/>
      <w:lvlJc w:val="left"/>
      <w:pPr>
        <w:ind w:left="390" w:hanging="360"/>
      </w:pPr>
      <w:rPr>
        <w:rFonts w:ascii="Symbol" w:eastAsiaTheme="minorHAnsi" w:hAnsi="Symbol"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8" w15:restartNumberingAfterBreak="0">
    <w:nsid w:val="76FB516D"/>
    <w:multiLevelType w:val="hybridMultilevel"/>
    <w:tmpl w:val="07246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7"/>
  </w:num>
  <w:num w:numId="6">
    <w:abstractNumId w:val="3"/>
  </w:num>
  <w:num w:numId="7">
    <w:abstractNumId w:val="2"/>
  </w:num>
  <w:num w:numId="8">
    <w:abstractNumId w:val="8"/>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53D26"/>
    <w:rsid w:val="00013B5A"/>
    <w:rsid w:val="000723AC"/>
    <w:rsid w:val="000C0DC4"/>
    <w:rsid w:val="000E6549"/>
    <w:rsid w:val="001152BC"/>
    <w:rsid w:val="00115AC5"/>
    <w:rsid w:val="001305D7"/>
    <w:rsid w:val="00195AAF"/>
    <w:rsid w:val="001A1A22"/>
    <w:rsid w:val="001D7857"/>
    <w:rsid w:val="001E36D9"/>
    <w:rsid w:val="001E601E"/>
    <w:rsid w:val="00205894"/>
    <w:rsid w:val="002408FC"/>
    <w:rsid w:val="003C56E0"/>
    <w:rsid w:val="003D4E1C"/>
    <w:rsid w:val="00553D26"/>
    <w:rsid w:val="006E04B6"/>
    <w:rsid w:val="00752F63"/>
    <w:rsid w:val="00785CE2"/>
    <w:rsid w:val="0079097E"/>
    <w:rsid w:val="0097272E"/>
    <w:rsid w:val="009D5EB3"/>
    <w:rsid w:val="009E0546"/>
    <w:rsid w:val="00A10C38"/>
    <w:rsid w:val="00A8717F"/>
    <w:rsid w:val="00AD3379"/>
    <w:rsid w:val="00B20C66"/>
    <w:rsid w:val="00B250A4"/>
    <w:rsid w:val="00B5096E"/>
    <w:rsid w:val="00C006C8"/>
    <w:rsid w:val="00CB30F4"/>
    <w:rsid w:val="00D55994"/>
    <w:rsid w:val="00DB23D8"/>
    <w:rsid w:val="00DC3070"/>
    <w:rsid w:val="00E04213"/>
    <w:rsid w:val="00E73D5E"/>
    <w:rsid w:val="00EB44B2"/>
    <w:rsid w:val="00EE3242"/>
    <w:rsid w:val="00EF5B9D"/>
    <w:rsid w:val="00F538D4"/>
    <w:rsid w:val="00FB6CD9"/>
    <w:rsid w:val="00FE4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04E1"/>
  <w15:docId w15:val="{7387049A-3EB1-404C-AAB5-B587FC3E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5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242"/>
    <w:pPr>
      <w:ind w:left="720"/>
      <w:contextualSpacing/>
    </w:pPr>
  </w:style>
  <w:style w:type="paragraph" w:styleId="NormalWeb">
    <w:name w:val="Normal (Web)"/>
    <w:basedOn w:val="Normal"/>
    <w:uiPriority w:val="99"/>
    <w:semiHidden/>
    <w:unhideWhenUsed/>
    <w:rsid w:val="00013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13B5A"/>
  </w:style>
  <w:style w:type="character" w:styleId="Hyperlink">
    <w:name w:val="Hyperlink"/>
    <w:basedOn w:val="DefaultParagraphFont"/>
    <w:uiPriority w:val="99"/>
    <w:semiHidden/>
    <w:unhideWhenUsed/>
    <w:rsid w:val="00013B5A"/>
    <w:rPr>
      <w:color w:val="0000FF"/>
      <w:u w:val="single"/>
    </w:rPr>
  </w:style>
  <w:style w:type="table" w:styleId="TableGrid">
    <w:name w:val="Table Grid"/>
    <w:basedOn w:val="TableNormal"/>
    <w:uiPriority w:val="59"/>
    <w:rsid w:val="009D5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09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ws.amazon.com/secur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Mydeadhusband</dc:creator>
  <cp:lastModifiedBy>Erika Speirs</cp:lastModifiedBy>
  <cp:revision>3</cp:revision>
  <cp:lastPrinted>2018-05-10T10:15:00Z</cp:lastPrinted>
  <dcterms:created xsi:type="dcterms:W3CDTF">2019-10-21T07:18:00Z</dcterms:created>
  <dcterms:modified xsi:type="dcterms:W3CDTF">2019-10-21T07:19:00Z</dcterms:modified>
</cp:coreProperties>
</file>